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8314</w:t>
      </w:r>
    </w:p>
    <w:p>
      <w:r>
        <w:t>Visit Number: cb8334c2b8b3a0715652cb0f07034533986ef36ad2be41ea9ebcf3a15b3efd6d</w:t>
      </w:r>
    </w:p>
    <w:p>
      <w:r>
        <w:t>Masked_PatientID: 8305</w:t>
      </w:r>
    </w:p>
    <w:p>
      <w:r>
        <w:t>Order ID: 73418425066101ceb9a7ea286c0fa378dccaa1e373eaf44439aafd0aa33000a3</w:t>
      </w:r>
    </w:p>
    <w:p>
      <w:r>
        <w:t>Order Name: Chest X-ray, Erect</w:t>
      </w:r>
    </w:p>
    <w:p>
      <w:r>
        <w:t>Result Item Code: CHE-ER</w:t>
      </w:r>
    </w:p>
    <w:p>
      <w:r>
        <w:t>Performed Date Time: 08/9/2018 20:39</w:t>
      </w:r>
    </w:p>
    <w:p>
      <w:r>
        <w:t>Line Num: 1</w:t>
      </w:r>
    </w:p>
    <w:p>
      <w:r>
        <w:t>Text:       HISTORY fever for septic workup REPORT CHEST Even though this is an AP film, the cardiac shadow appears enlarged.  There is widening of the superior mediastinum (also noted on the previous film of  6/8/18). No active lung lesion.    Known / Minor Finalised by: &lt;DOCTOR&gt;</w:t>
      </w:r>
    </w:p>
    <w:p>
      <w:r>
        <w:t>Accession Number: 7df5054eb0df0a50643f31d39c5e077ee13550e939736594e63306b859192ceb</w:t>
      </w:r>
    </w:p>
    <w:p>
      <w:r>
        <w:t>Updated Date Time: 10/9/2018 6:42</w:t>
      </w:r>
    </w:p>
    <w:p>
      <w:pPr>
        <w:pStyle w:val="Heading2"/>
      </w:pPr>
      <w:r>
        <w:t>Layman Explanation</w:t>
      </w:r>
    </w:p>
    <w:p>
      <w:r>
        <w:t>This radiology report discusses       HISTORY fever for septic workup REPORT CHEST Even though this is an AP film, the cardiac shadow appears enlarged.  There is widening of the superior mediastinum (also noted on the previous film of  6/8/18). No active lung lesion.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