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8310</w:t>
      </w:r>
    </w:p>
    <w:p>
      <w:r>
        <w:t>Visit Number: 5c98803997efab6f76ccfcc9cc6067df7e793ee3d78eb40ce5ac19f6825b3e0e</w:t>
      </w:r>
    </w:p>
    <w:p>
      <w:r>
        <w:t>Masked_PatientID: 8305</w:t>
      </w:r>
    </w:p>
    <w:p>
      <w:r>
        <w:t>Order ID: 2873b29446f63be3897abf1e71025f6fdc5c6340de3034bcd268a81c36633403</w:t>
      </w:r>
    </w:p>
    <w:p>
      <w:r>
        <w:t>Order Name: Chest X-ray</w:t>
      </w:r>
    </w:p>
    <w:p>
      <w:r>
        <w:t>Result Item Code: CHE-NOV</w:t>
      </w:r>
    </w:p>
    <w:p>
      <w:r>
        <w:t>Performed Date Time: 11/7/2016 8:24</w:t>
      </w:r>
    </w:p>
    <w:p>
      <w:r>
        <w:t>Line Num: 1</w:t>
      </w:r>
    </w:p>
    <w:p>
      <w:r>
        <w:t>Text:       HISTORY fever REPORT  The radiograph on 28 June 2016 is reviewed. The heart size cannot be accurately assessed. No focal consolidation or pleural effusion is detected. A 4 mm nodular opacity is seen in the right lower zone, over the right 6th anterior  rib. Dextroscoliosis of the thoracic spine is seen.  There is a sclerotic focus in the  left humerus neck that is likely a bony island.  Exostosis of the left humerus is  also noted.   May need further action Finalised by: &lt;DOCTOR&gt;</w:t>
      </w:r>
    </w:p>
    <w:p>
      <w:r>
        <w:t>Accession Number: 91f87886265123c495b297206ae81719c39b8ad52d8b68249034d4528c784fe3</w:t>
      </w:r>
    </w:p>
    <w:p>
      <w:r>
        <w:t>Updated Date Time: 15/7/2016 14:34</w:t>
      </w:r>
    </w:p>
    <w:p>
      <w:pPr>
        <w:pStyle w:val="Heading2"/>
      </w:pPr>
      <w:r>
        <w:t>Layman Explanation</w:t>
      </w:r>
    </w:p>
    <w:p>
      <w:r>
        <w:t>This radiology report discusses       HISTORY fever REPORT  The radiograph on 28 June 2016 is reviewed. The heart size cannot be accurately assessed. No focal consolidation or pleural effusion is detected. A 4 mm nodular opacity is seen in the right lower zone, over the right 6th anterior  rib. Dextroscoliosis of the thoracic spine is seen.  There is a sclerotic focus in the  left humerus neck that is likely a bony island.  Exostosis of the left humerus is  also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