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8344</w:t>
      </w:r>
    </w:p>
    <w:p>
      <w:r>
        <w:t>Visit Number: d14787f27e559092b81f8232372a487492ef230208ca658e48296245b71a2e7e</w:t>
      </w:r>
    </w:p>
    <w:p>
      <w:r>
        <w:t>Masked_PatientID: 8332</w:t>
      </w:r>
    </w:p>
    <w:p>
      <w:r>
        <w:t>Order ID: 56a055f58a7bd0b4054ac856a7c9f18584112ac40347d3d953a33d9914297949</w:t>
      </w:r>
    </w:p>
    <w:p>
      <w:r>
        <w:t>Order Name: Chest X-ray, Erect</w:t>
      </w:r>
    </w:p>
    <w:p>
      <w:r>
        <w:t>Result Item Code: CHE-ER</w:t>
      </w:r>
    </w:p>
    <w:p>
      <w:r>
        <w:t>Performed Date Time: 29/3/2019 16:44</w:t>
      </w:r>
    </w:p>
    <w:p>
      <w:r>
        <w:t>Line Num: 1</w:t>
      </w:r>
    </w:p>
    <w:p>
      <w:r>
        <w:t>Text: HISTORY  MS for PTMC REPORT The heart is moderately enlarged. Left atrial enlargement with splaying of the carina  is present. The pulmonary arteries are moderately enlarged with mild upper lobe vascular distension.  The lungs are clear. Report Indicator: Known \ Minor Finalised by: &lt;DOCTOR&gt;</w:t>
      </w:r>
    </w:p>
    <w:p>
      <w:r>
        <w:t>Accession Number: 861dbaf24d3f2bf7f1f44ef8e1635c7edc9ccd1aaa2761e3bee394273a61a7de</w:t>
      </w:r>
    </w:p>
    <w:p>
      <w:r>
        <w:t>Updated Date Time: 01/4/2019 15:15</w:t>
      </w:r>
    </w:p>
    <w:p>
      <w:pPr>
        <w:pStyle w:val="Heading2"/>
      </w:pPr>
      <w:r>
        <w:t>Layman Explanation</w:t>
      </w:r>
    </w:p>
    <w:p>
      <w:r>
        <w:t>This radiology report discusses HISTORY  MS for PTMC REPORT The heart is moderately enlarged. Left atrial enlargement with splaying of the carina  is present. The pulmonary arteries are moderately enlarged with mild upper lobe vascular distension.  The lungs are clear.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