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8347</w:t>
      </w:r>
    </w:p>
    <w:p>
      <w:r>
        <w:t>Visit Number: 1c6f5c68c1f9039b84c00b52d69dd4876f577246450e7b785fe6845131b9c598</w:t>
      </w:r>
    </w:p>
    <w:p>
      <w:r>
        <w:t>Masked_PatientID: 8347</w:t>
      </w:r>
    </w:p>
    <w:p>
      <w:r>
        <w:t>Order ID: 2d14feedc28966ca8f10974eb7c8ac93d13f194356c158062bde7e9c42a63265</w:t>
      </w:r>
    </w:p>
    <w:p>
      <w:r>
        <w:t>Order Name: Chest X-ray, Erect</w:t>
      </w:r>
    </w:p>
    <w:p>
      <w:r>
        <w:t>Result Item Code: CHE-ER</w:t>
      </w:r>
    </w:p>
    <w:p>
      <w:r>
        <w:t>Performed Date Time: 29/10/2018 10:55</w:t>
      </w:r>
    </w:p>
    <w:p>
      <w:r>
        <w:t>Line Num: 1</w:t>
      </w:r>
    </w:p>
    <w:p>
      <w:r>
        <w:t>Text:       HISTORY haemoptysis bg bronchiectasis REPORT Comparison is made with previous chest radiograph dated 15/09/2017 (CGH). Mild bronchiectasis is suggested in the left lower zone. No air-space consolidation  or pleural effusion is detected. The heart size is within normal limits.   Known / Minor Reported by: &lt;DOCTOR&gt;</w:t>
      </w:r>
    </w:p>
    <w:p>
      <w:r>
        <w:t>Accession Number: 4232cb56ef95eaf93afd2328476e6921aab8751aa6b5508182b6211855582205</w:t>
      </w:r>
    </w:p>
    <w:p>
      <w:r>
        <w:t>Updated Date Time: 29/10/2018 17:43</w:t>
      </w:r>
    </w:p>
    <w:p>
      <w:pPr>
        <w:pStyle w:val="Heading2"/>
      </w:pPr>
      <w:r>
        <w:t>Layman Explanation</w:t>
      </w:r>
    </w:p>
    <w:p>
      <w:r>
        <w:t>This radiology report discusses       HISTORY haemoptysis bg bronchiectasis REPORT Comparison is made with previous chest radiograph dated 15/09/2017 (CGH). Mild bronchiectasis is suggested in the left lower zone. No air-space consolidation  or pleural effusion is detected. The heart size is within normal limits.   Known / Minor Reported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