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8371</w:t>
      </w:r>
    </w:p>
    <w:p>
      <w:r>
        <w:t>Visit Number: 047cc8d177ac61c7db2111be533aee70d68a863e7a8cb96a0162e15d31d0fe10</w:t>
      </w:r>
    </w:p>
    <w:p>
      <w:r>
        <w:t>Masked_PatientID: 8352</w:t>
      </w:r>
    </w:p>
    <w:p>
      <w:r>
        <w:t>Order ID: 07732b14ab493de6a23eac978a461a830262c60e527c55b817cf3ced9ad26b0b</w:t>
      </w:r>
    </w:p>
    <w:p>
      <w:r>
        <w:t>Order Name: Chest X-ray</w:t>
      </w:r>
    </w:p>
    <w:p>
      <w:r>
        <w:t>Result Item Code: CHE-NOV</w:t>
      </w:r>
    </w:p>
    <w:p>
      <w:r>
        <w:t>Performed Date Time: 28/1/2020 21:59</w:t>
      </w:r>
    </w:p>
    <w:p>
      <w:r>
        <w:t>Line Num: 1</w:t>
      </w:r>
    </w:p>
    <w:p>
      <w:r>
        <w:t>Text: HISTORY  collapse likely aspiration REPORT Previous chest radiograph dated 26 January 2020 was reviewed. Heart size cannot be accurately assessed. Endotracheal tube in situ, with tip 2.5cm  above level of the carina. This may be readjusted.  Feeding tube with tip projected over gastric fundus near the gastro-oesophageal junction  and may be further advanced. Right central venous catheter in situ, with tip in stable position.  Pulmonary venous congestion noted. Stable mild patchy consolidation and atelectasis  noted over both mid lower zone. There is slightly new atelectasis at the medial aspect  of the right upper lobe. No convincing lobar collapse noted. No pleural effusions.  Minimal fluid along the right transverse fissure again seen. The gastric air remains  prominently distended. Splenic artery calcifications noted. Report Indicator: Further action or early intervention required Reported by: &lt;DOCTOR&gt;</w:t>
      </w:r>
    </w:p>
    <w:p>
      <w:r>
        <w:t>Accession Number: 7d7742c7bd72cd134330ec7df12f85dc2c477027a7eb3e1bdb741a1bf53e038d</w:t>
      </w:r>
    </w:p>
    <w:p>
      <w:r>
        <w:t>Updated Date Time: 29/1/2020 17:44</w:t>
      </w:r>
    </w:p>
    <w:p>
      <w:pPr>
        <w:pStyle w:val="Heading2"/>
      </w:pPr>
      <w:r>
        <w:t>Layman Explanation</w:t>
      </w:r>
    </w:p>
    <w:p>
      <w:r>
        <w:t>This radiology report discusses HISTORY  collapse likely aspiration REPORT Previous chest radiograph dated 26 January 2020 was reviewed. Heart size cannot be accurately assessed. Endotracheal tube in situ, with tip 2.5cm  above level of the carina. This may be readjusted.  Feeding tube with tip projected over gastric fundus near the gastro-oesophageal junction  and may be further advanced. Right central venous catheter in situ, with tip in stable position.  Pulmonary venous congestion noted. Stable mild patchy consolidation and atelectasis  noted over both mid lower zone. There is slightly new atelectasis at the medial aspect  of the right upper lobe. No convincing lobar collapse noted. No pleural effusions.  Minimal fluid along the right transverse fissure again seen. The gastric air remains  prominently distended. Splenic artery calcifications noted.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