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8374</w:t>
      </w:r>
    </w:p>
    <w:p>
      <w:r>
        <w:t>Visit Number: 72285a4a33924d41217969c6c8377686dc4bc61b5ba6b5533cac079efcd1d84e</w:t>
      </w:r>
    </w:p>
    <w:p>
      <w:r>
        <w:t>Masked_PatientID: 8373</w:t>
      </w:r>
    </w:p>
    <w:p>
      <w:r>
        <w:t>Order ID: 356bba98136848b966046abd50a8929d11f9939fa7b5a6764897012507f53ef0</w:t>
      </w:r>
    </w:p>
    <w:p>
      <w:r>
        <w:t>Order Name: CT Chest, Abdomen and Pelvis</w:t>
      </w:r>
    </w:p>
    <w:p>
      <w:r>
        <w:t>Result Item Code: CTCHEABDP</w:t>
      </w:r>
    </w:p>
    <w:p>
      <w:r>
        <w:t>Performed Date Time: 15/12/2016 12:31</w:t>
      </w:r>
    </w:p>
    <w:p>
      <w:r>
        <w:t>Line Num: 1</w:t>
      </w:r>
    </w:p>
    <w:p>
      <w:r>
        <w:t>Text:       HISTORY T2N1M0 bilateral breast Ca, s/p mastectomy, bilateral; now presenting with left shoulder  pain, high risk disease TECHNIQUE Scans of the thorax, abdomen and pelvis were acquired after the administration of  Intravenous contrast: Omnipaque 350 - Volume (ml): 80 FINDINGS Comparison was made with the CT scan of 1/8/2015.  Status post bilateral mastectomy and axillary clearance.  New soft tissue thickening  in the surgical bed and and axillary regions could represent post-treatment change  if there has been interval radiation therapy. There are new subcutaneous nodules  anterior to the segment process, measuring up to 2.2 x 1.5 cm (402-51), suspicious  for metastases.   New enlarged subcarinal node. Left internal mammary node is larger, now measuring  1.2 x 0.6 cm (current 402-19 v 401-29) suspicious for nodal metastasis.  There also  new, borderline enlarged anterior paracardiac nodes, measuring up to 7 mm short axis  (402-48).  A 9 x 5mm subpleural nodule in the posterior right lower lobe is suspicious for a  metastasis (401-60).  Stable small calcified granulomas in the left lower lobe.   Heart is enlarged.  No pleural or pericardial effusions seen. There is a new 2.6 x 2.0 cmright adrenal nodule, suspicious for metastasis Calcified gallstone in the gallbladder.  Biliary tree is not dilated.  No focal lesion  is seen in the liver or spleen. stable bilateral renal cysts and small hypodensities  which are too small to characterise.  There is no hydronephrosis. There are couple of new soft tissue density nodules seen at the pancreatic tail and  splenic hilum, suspicious for peritoneal metastases. (E.g. 501-32).  Multiple new enlarged retroperitoneal, bilateral common iliac, left external iliac  nodes, suspicious for metastatic nodes. Largest on the left external iliac node,  measuring 0.8 cm in short axis. There are also multiple prominent to borderline enlarged  superior mesenteric nodes, with mesenteric fat stranding, indeterminate. The uterus and ovaries appear grossly normal.  The urinary bladder is suboptimally  distended, limiting assessment.  The bowel loops are not dilated. New sclerosis of the left medial clavicle, suspicious for bony metastasis.  Stable  dense sclerotic focus in the right seventh rib, nonspecific.  Stable mild compression  fracture of L5. . CONCLUSION 1. Status post bilateral SMAC, new soft tissue thickening in the axillary regions  and at the surgical bed bilaterally are indeterminate for recurrent disease versus  post-treatment changes.  Kindly correlate with history of interval radiation therapy. 2. Posterior right lower lobe nodule, suspicious for metastasis. 3. New right adrenal metastasis. 4. New soft tissue nodules at the pancreatic tail and splenic hilum, suspicious for  peritoneal metastases. New subcutaneous nodules anterior to the xiphoid process,  suspicious for metastases. 5. New enlarged subcarinal node, largerleft internal mammary node. New extensive  retroperitoneal, bilateral iliac adenopathy. these are suspicious for nodal metastases.   Indeterminate mesenteric and paracardiac nodes.  6. New sclerotic metastasis in the medial left clavicle.   May need further action Finalised by: &lt;DOCTOR&gt;</w:t>
      </w:r>
    </w:p>
    <w:p>
      <w:r>
        <w:t>Accession Number: 047d2883a98d1b82d6c20b665964daf9b0a2556910c72d6126d83aca798fed9d</w:t>
      </w:r>
    </w:p>
    <w:p>
      <w:r>
        <w:t>Updated Date Time: 15/12/2016 14:41</w:t>
      </w:r>
    </w:p>
    <w:p>
      <w:pPr>
        <w:pStyle w:val="Heading2"/>
      </w:pPr>
      <w:r>
        <w:t>Layman Explanation</w:t>
      </w:r>
    </w:p>
    <w:p>
      <w:r>
        <w:t>This radiology report discusses       HISTORY T2N1M0 bilateral breast Ca, s/p mastectomy, bilateral; now presenting with left shoulder  pain, high risk disease TECHNIQUE Scans of the thorax, abdomen and pelvis were acquired after the administration of  Intravenous contrast: Omnipaque 350 - Volume (ml): 80 FINDINGS Comparison was made with the CT scan of 1/8/2015.  Status post bilateral mastectomy and axillary clearance.  New soft tissue thickening  in the surgical bed and and axillary regions could represent post-treatment change  if there has been interval radiation therapy. There are new subcutaneous nodules  anterior to the segment process, measuring up to 2.2 x 1.5 cm (402-51), suspicious  for metastases.   New enlarged subcarinal node. Left internal mammary node is larger, now measuring  1.2 x 0.6 cm (current 402-19 v 401-29) suspicious for nodal metastasis.  There also  new, borderline enlarged anterior paracardiac nodes, measuring up to 7 mm short axis  (402-48).  A 9 x 5mm subpleural nodule in the posterior right lower lobe is suspicious for a  metastasis (401-60).  Stable small calcified granulomas in the left lower lobe.   Heart is enlarged.  No pleural or pericardial effusions seen. There is a new 2.6 x 2.0 cmright adrenal nodule, suspicious for metastasis Calcified gallstone in the gallbladder.  Biliary tree is not dilated.  No focal lesion  is seen in the liver or spleen. stable bilateral renal cysts and small hypodensities  which are too small to characterise.  There is no hydronephrosis. There are couple of new soft tissue density nodules seen at the pancreatic tail and  splenic hilum, suspicious for peritoneal metastases. (E.g. 501-32).  Multiple new enlarged retroperitoneal, bilateral common iliac, left external iliac  nodes, suspicious for metastatic nodes. Largest on the left external iliac node,  measuring 0.8 cm in short axis. There are also multiple prominent to borderline enlarged  superior mesenteric nodes, with mesenteric fat stranding, indeterminate. The uterus and ovaries appear grossly normal.  The urinary bladder is suboptimally  distended, limiting assessment.  The bowel loops are not dilated. New sclerosis of the left medial clavicle, suspicious for bony metastasis.  Stable  dense sclerotic focus in the right seventh rib, nonspecific.  Stable mild compression  fracture of L5. . CONCLUSION 1. Status post bilateral SMAC, new soft tissue thickening in the axillary regions  and at the surgical bed bilaterally are indeterminate for recurrent disease versus  post-treatment changes.  Kindly correlate with history of interval radiation therapy. 2. Posterior right lower lobe nodule, suspicious for metastasis. 3. New right adrenal metastasis. 4. New soft tissue nodules at the pancreatic tail and splenic hilum, suspicious for  peritoneal metastases. New subcutaneous nodules anterior to the xiphoid process,  suspicious for metastases. 5. New enlarged subcarinal node, largerleft internal mammary node. New extensive  retroperitoneal, bilateral iliac adenopathy. these are suspicious for nodal metastases.   Indeterminate mesenteric and paracardiac nodes.  6. New sclerotic metastasis in the medial left clavicle.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