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8388</w:t>
      </w:r>
    </w:p>
    <w:p>
      <w:r>
        <w:t>Visit Number: ae3f5b1295d13ff7987c6f7c5ae1133a76f0aa1ac7d9fb09ed8d50de2afd3d76</w:t>
      </w:r>
    </w:p>
    <w:p>
      <w:r>
        <w:t>Masked_PatientID: 8379</w:t>
      </w:r>
    </w:p>
    <w:p>
      <w:r>
        <w:t>Order ID: 28176fd316d6e328922b27e941296d05d601319088503082e19f4acb44f6765e</w:t>
      </w:r>
    </w:p>
    <w:p>
      <w:r>
        <w:t>Order Name: Chest X-ray</w:t>
      </w:r>
    </w:p>
    <w:p>
      <w:r>
        <w:t>Result Item Code: CHE-NOV</w:t>
      </w:r>
    </w:p>
    <w:p>
      <w:r>
        <w:t>Performed Date Time: 15/3/2019 10:45</w:t>
      </w:r>
    </w:p>
    <w:p>
      <w:r>
        <w:t>Line Num: 1</w:t>
      </w:r>
    </w:p>
    <w:p>
      <w:r>
        <w:t>Text: HISTORY  Ankle pain with ?sclerotic lesion in distal tibia; screening for op REPORT Sternotomy wires and prosthetic heart valves are noted. The heart size is enlarged. There is also enlargement of the left atrium. The lung fields are slightlycongested. The rounded density projected over the left lower zone is likely a nipple shadow. No consolidation or collapse is noted. Bilateral small pleural effusions are seen. Report Indicator: Known \ Minor Finalised by: &lt;DOCTOR&gt;</w:t>
      </w:r>
    </w:p>
    <w:p>
      <w:r>
        <w:t>Accession Number: 4f3c3ceeb35c08bee683ffc5e5850c9e61e412765960552237c2f6bf25cfebba</w:t>
      </w:r>
    </w:p>
    <w:p>
      <w:r>
        <w:t>Updated Date Time: 15/3/2019 18:20</w:t>
      </w:r>
    </w:p>
    <w:p>
      <w:pPr>
        <w:pStyle w:val="Heading2"/>
      </w:pPr>
      <w:r>
        <w:t>Layman Explanation</w:t>
      </w:r>
    </w:p>
    <w:p>
      <w:r>
        <w:t>This radiology report discusses HISTORY  Ankle pain with ?sclerotic lesion in distal tibia; screening for op REPORT Sternotomy wires and prosthetic heart valves are noted. The heart size is enlarged. There is also enlargement of the left atrium. The lung fields are slightlycongested. The rounded density projected over the left lower zone is likely a nipple shadow. No consolidation or collapse is noted. Bilateral small pleural effusions are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