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8384</w:t>
      </w:r>
    </w:p>
    <w:p>
      <w:r>
        <w:t>Visit Number: 4aa39545bb7b369798d7f9548d2aafb9b6362682444da907042df9d0b0f55b5d</w:t>
      </w:r>
    </w:p>
    <w:p>
      <w:r>
        <w:t>Masked_PatientID: 8379</w:t>
      </w:r>
    </w:p>
    <w:p>
      <w:r>
        <w:t>Order ID: 87cb23c047c6d1be6993cb90b7550498b9da734fe77c73399fe9f03769851f91</w:t>
      </w:r>
    </w:p>
    <w:p>
      <w:r>
        <w:t>Order Name: Chest X-ray</w:t>
      </w:r>
    </w:p>
    <w:p>
      <w:r>
        <w:t>Result Item Code: CHE-NOV</w:t>
      </w:r>
    </w:p>
    <w:p>
      <w:r>
        <w:t>Performed Date Time: 20/9/2017 6:13</w:t>
      </w:r>
    </w:p>
    <w:p>
      <w:r>
        <w:t>Line Num: 1</w:t>
      </w:r>
    </w:p>
    <w:p>
      <w:r>
        <w:t>Text:       HISTORY Pleural effusion REPORT  Sternotomy wires, prosthetic valves and right central venous line are noted in situ.   The heart is enlarged.  There are bilateral pleural effusions.  Ground-glass and  alveolar shadowing is seen in both lungs.  There is pulmonary venous congestion with  septal lines suggesting fluid overload. There is no significant improvement as compared  to the previous radiograph.   Known / Minor  Finalised by: &lt;DOCTOR&gt;</w:t>
      </w:r>
    </w:p>
    <w:p>
      <w:r>
        <w:t>Accession Number: a4b976e9b17cb4a206b0b78a0a487a210e911bb36b29746edc91f3d38e5a1155</w:t>
      </w:r>
    </w:p>
    <w:p>
      <w:r>
        <w:t>Updated Date Time: 20/9/2017 14:37</w:t>
      </w:r>
    </w:p>
    <w:p>
      <w:pPr>
        <w:pStyle w:val="Heading2"/>
      </w:pPr>
      <w:r>
        <w:t>Layman Explanation</w:t>
      </w:r>
    </w:p>
    <w:p>
      <w:r>
        <w:t>This radiology report discusses       HISTORY Pleural effusion REPORT  Sternotomy wires, prosthetic valves and right central venous line are noted in situ.   The heart is enlarged.  There are bilateral pleural effusions.  Ground-glass and  alveolar shadowing is seen in both lungs.  There is pulmonary venous congestion with  septal lines suggesting fluid overload. There is no significant improvement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