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8391</w:t>
      </w:r>
    </w:p>
    <w:p>
      <w:r>
        <w:t>Visit Number: ac0de0b9ecaa0244b66d004725b6879289166b9311834bdfbef0d3dc84cf2043</w:t>
      </w:r>
    </w:p>
    <w:p>
      <w:r>
        <w:t>Masked_PatientID: 8379</w:t>
      </w:r>
    </w:p>
    <w:p>
      <w:r>
        <w:t>Order ID: fd039da85f8e9becb2764bc255e58377871aaaa14db150242c84387b131452bb</w:t>
      </w:r>
    </w:p>
    <w:p>
      <w:r>
        <w:t>Order Name: Chest X-ray</w:t>
      </w:r>
    </w:p>
    <w:p>
      <w:r>
        <w:t>Result Item Code: CHE-NOV</w:t>
      </w:r>
    </w:p>
    <w:p>
      <w:r>
        <w:t>Performed Date Time: 21/11/2018 14:54</w:t>
      </w:r>
    </w:p>
    <w:p>
      <w:r>
        <w:t>Line Num: 1</w:t>
      </w:r>
    </w:p>
    <w:p>
      <w:r>
        <w:t>Text:       HISTORY LEFT LZ opacity on CXR done in OPS ?nipple(pls kindly use nipple marker) REPORT  Comparison is made with the previous radiograph dated 18 September 2018. There is interval resolution of the airspace opacities in bilaterallower lung zones.   Prominent nipple shadows are seen bilaterally. The heart is magnified in this AP sitting view.  Sternotomy wires and cardiac valve  prosthesis are noted.   Known / Minor Finalised by: &lt;DOCTOR&gt;</w:t>
      </w:r>
    </w:p>
    <w:p>
      <w:r>
        <w:t>Accession Number: 842e4939e0d847e9acac42c4f15b3da5d8ceba46cf003091f0a25bc324dd978a</w:t>
      </w:r>
    </w:p>
    <w:p>
      <w:r>
        <w:t>Updated Date Time: 22/11/2018 11:13</w:t>
      </w:r>
    </w:p>
    <w:p>
      <w:pPr>
        <w:pStyle w:val="Heading2"/>
      </w:pPr>
      <w:r>
        <w:t>Layman Explanation</w:t>
      </w:r>
    </w:p>
    <w:p>
      <w:r>
        <w:t>This radiology report discusses       HISTORY LEFT LZ opacity on CXR done in OPS ?nipple(pls kindly use nipple marker) REPORT  Comparison is made with the previous radiograph dated 18 September 2018. There is interval resolution of the airspace opacities in bilaterallower lung zones.   Prominent nipple shadows are seen bilaterally. The heart is magnified in this AP sitting view.  Sternotomy wires and cardiac valve  prosthesis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