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8395</w:t>
      </w:r>
    </w:p>
    <w:p>
      <w:r>
        <w:t>Visit Number: ac4e9c3b76827fb0b70ccc22faed1e0d219d3b779df36460102d6fba9517c408</w:t>
      </w:r>
    </w:p>
    <w:p>
      <w:r>
        <w:t>Masked_PatientID: 8395</w:t>
      </w:r>
    </w:p>
    <w:p>
      <w:r>
        <w:t>Order ID: 209f0df21398a6e6d6e8e31882883e177c28dc910fd9bd421a0063c45c3f4e85</w:t>
      </w:r>
    </w:p>
    <w:p>
      <w:r>
        <w:t>Order Name: Chest X-ray</w:t>
      </w:r>
    </w:p>
    <w:p>
      <w:r>
        <w:t>Result Item Code: CHE-NOV</w:t>
      </w:r>
    </w:p>
    <w:p>
      <w:r>
        <w:t>Performed Date Time: 04/6/2017 7:43</w:t>
      </w:r>
    </w:p>
    <w:p>
      <w:r>
        <w:t>Line Num: 1</w:t>
      </w:r>
    </w:p>
    <w:p>
      <w:r>
        <w:t>Text:       HISTORY Pneumonia REPORT  The heart is top normal in size.  Lung bases are difficult to assess due to suboptimal  inspiratory effort.  There are ground-glass changes in the right and left middle  and lower zones bilaterally.  There is slight interval worsening as compared to the  preceding radiograph.   Known / Minor  Finalised by: &lt;DOCTOR&gt;</w:t>
      </w:r>
    </w:p>
    <w:p>
      <w:r>
        <w:t>Accession Number: acb10b0a8cf8e99b24f1d99f038045bc25b9b31d867c3e55e6b6d176b4e99abd</w:t>
      </w:r>
    </w:p>
    <w:p>
      <w:r>
        <w:t>Updated Date Time: 04/6/2017 18:48</w:t>
      </w:r>
    </w:p>
    <w:p>
      <w:pPr>
        <w:pStyle w:val="Heading2"/>
      </w:pPr>
      <w:r>
        <w:t>Layman Explanation</w:t>
      </w:r>
    </w:p>
    <w:p>
      <w:r>
        <w:t>This radiology report discusses       HISTORY Pneumonia REPORT  The heart is top normal in size.  Lung bases are difficult to assess due to suboptimal  inspiratory effort.  There are ground-glass changes in the right and left middle  and lower zones bilaterally.  There is slight interval worsening as compared to the  preceding radiograph.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