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8397</w:t>
      </w:r>
    </w:p>
    <w:p>
      <w:r>
        <w:t>Visit Number: ac4e9c3b76827fb0b70ccc22faed1e0d219d3b779df36460102d6fba9517c408</w:t>
      </w:r>
    </w:p>
    <w:p>
      <w:r>
        <w:t>Masked_PatientID: 8395</w:t>
      </w:r>
    </w:p>
    <w:p>
      <w:r>
        <w:t>Order ID: 16dc02a38240a8562e44b81b677c50f937d9ae8971cce828790525d268397f48</w:t>
      </w:r>
    </w:p>
    <w:p>
      <w:r>
        <w:t>Order Name: Chest X-ray</w:t>
      </w:r>
    </w:p>
    <w:p>
      <w:r>
        <w:t>Result Item Code: CHE-NOV</w:t>
      </w:r>
    </w:p>
    <w:p>
      <w:r>
        <w:t>Performed Date Time: 05/7/2017 11:25</w:t>
      </w:r>
    </w:p>
    <w:p>
      <w:r>
        <w:t>Line Num: 1</w:t>
      </w:r>
    </w:p>
    <w:p>
      <w:r>
        <w:t>Text:       HISTORY . Resolution of Pneumonia. REPORT   CHEST (PA ERECT) TOTAL OF ONE IMAGE The chest radiograph of 15 April 2015 (before this episode of pneumonia) was reviewed  with the report.   Also, the chest radiographs of 2 June2017 and 4 June 2017 (during this episode of  pneumonia) were reviewed with the respective reports. In the current chest radiograph, the airspace opacification in both lungs shows clearing  with some residual haziness in the right lower zone. There is parenchymal scarring, pleural thickening and granuloma formation in the  upper and middle zones on both sides from previous granulomatous infection.   May need further action Finalised by: &lt;DOCTOR&gt;</w:t>
      </w:r>
    </w:p>
    <w:p>
      <w:r>
        <w:t>Accession Number: c1bacc4387cb94529caebaf57c795918518ee55cea726939471ac59f8527f942</w:t>
      </w:r>
    </w:p>
    <w:p>
      <w:r>
        <w:t>Updated Date Time: 06/7/2017 4:09</w:t>
      </w:r>
    </w:p>
    <w:p>
      <w:pPr>
        <w:pStyle w:val="Heading2"/>
      </w:pPr>
      <w:r>
        <w:t>Layman Explanation</w:t>
      </w:r>
    </w:p>
    <w:p>
      <w:r>
        <w:t>This radiology report discusses       HISTORY . Resolution of Pneumonia. REPORT   CHEST (PA ERECT) TOTAL OF ONE IMAGE The chest radiograph of 15 April 2015 (before this episode of pneumonia) was reviewed  with the report.   Also, the chest radiographs of 2 June2017 and 4 June 2017 (during this episode of  pneumonia) were reviewed with the respective reports. In the current chest radiograph, the airspace opacification in both lungs shows clearing  with some residual haziness in the right lower zone. There is parenchymal scarring, pleural thickening and granuloma formation in the  upper and middle zones on both sides from previous granulomatous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