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8399</w:t>
      </w:r>
    </w:p>
    <w:p>
      <w:r>
        <w:t>Visit Number: 6ed9d81c1f57bef37e06bc0563d912cf97476fb66a7b48eb91d88714180a8ede</w:t>
      </w:r>
    </w:p>
    <w:p>
      <w:r>
        <w:t>Masked_PatientID: 8395</w:t>
      </w:r>
    </w:p>
    <w:p>
      <w:r>
        <w:t>Order ID: 82902249028c8f30936044680be7dc3275d5ba293a485cd9d324c97758468d01</w:t>
      </w:r>
    </w:p>
    <w:p>
      <w:r>
        <w:t>Order Name: Chest X-ray, Erect</w:t>
      </w:r>
    </w:p>
    <w:p>
      <w:r>
        <w:t>Result Item Code: CHE-ER</w:t>
      </w:r>
    </w:p>
    <w:p>
      <w:r>
        <w:t>Performed Date Time: 24/5/2018 10:41</w:t>
      </w:r>
    </w:p>
    <w:p>
      <w:r>
        <w:t>Line Num: 1</w:t>
      </w:r>
    </w:p>
    <w:p>
      <w:r>
        <w:t>Text:       HISTORY fever amd cough with vomiting: b/g CLL REPORT Comparison is made with the radiograph dated 14/2/18. There is worsening of the left peri-hilar consolidation. In the current clinical  context, these changes may be due to infection. The bilateral upper zone reticular  opacities are stable. There is no pleural effusion. The heart size is not enlarged.   Further action or early intervention required Reported by: &lt;DOCTOR&gt;</w:t>
      </w:r>
    </w:p>
    <w:p>
      <w:r>
        <w:t>Accession Number: 1a47872aa741152eb4c5a62e9ac9b616c19524fb406ee0cebbc2810738702393</w:t>
      </w:r>
    </w:p>
    <w:p>
      <w:r>
        <w:t>Updated Date Time: 24/5/2018 17:00</w:t>
      </w:r>
    </w:p>
    <w:p>
      <w:pPr>
        <w:pStyle w:val="Heading2"/>
      </w:pPr>
      <w:r>
        <w:t>Layman Explanation</w:t>
      </w:r>
    </w:p>
    <w:p>
      <w:r>
        <w:t>This radiology report discusses       HISTORY fever amd cough with vomiting: b/g CLL REPORT Comparison is made with the radiograph dated 14/2/18. There is worsening of the left peri-hilar consolidation. In the current clinical  context, these changes may be due to infection. The bilateral upper zone reticular  opacities are stable. There is no pleural effusion. The heart size is not enlarged.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