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8405</w:t>
      </w:r>
    </w:p>
    <w:p>
      <w:r>
        <w:t>Visit Number: cef5533261cf2f1cb4d9ce4745c7174149d6b5e9d270f22f4ab27a3edeae3211</w:t>
      </w:r>
    </w:p>
    <w:p>
      <w:r>
        <w:t>Masked_PatientID: 8404</w:t>
      </w:r>
    </w:p>
    <w:p>
      <w:r>
        <w:t>Order ID: 2b8cf6fa61cce1fd8f3c1be51d5436832ba40510b2dab3d8c3bb45ace83c7ec9</w:t>
      </w:r>
    </w:p>
    <w:p>
      <w:r>
        <w:t>Order Name: Chest X-ray</w:t>
      </w:r>
    </w:p>
    <w:p>
      <w:r>
        <w:t>Result Item Code: CHE-NOV</w:t>
      </w:r>
    </w:p>
    <w:p>
      <w:r>
        <w:t>Performed Date Time: 15/8/2017 15:20</w:t>
      </w:r>
    </w:p>
    <w:p>
      <w:r>
        <w:t>Line Num: 1</w:t>
      </w:r>
    </w:p>
    <w:p>
      <w:r>
        <w:t>Text:       HISTORY fever REPORT .  There is suboptimal inspiratory effort.  It is difficult to assess lung bases.   The heart appears slightly enlarged. There are ground-glass changes in the right posterior costophrenic recess.  Minimal  effusion may be present.  The left costophrenic angle is also slightly blunted.   No consolidation is seen in the visualised upper and middle zones.   Known / Minor  Finalised by: &lt;DOCTOR&gt;</w:t>
      </w:r>
    </w:p>
    <w:p>
      <w:r>
        <w:t>Accession Number: 2096ae9bf335fb996e920f4aad8c82d4a20ef80c465fea3cbe541a1f9886d36f</w:t>
      </w:r>
    </w:p>
    <w:p>
      <w:r>
        <w:t>Updated Date Time: 16/8/2017 9:30</w:t>
      </w:r>
    </w:p>
    <w:p>
      <w:pPr>
        <w:pStyle w:val="Heading2"/>
      </w:pPr>
      <w:r>
        <w:t>Layman Explanation</w:t>
      </w:r>
    </w:p>
    <w:p>
      <w:r>
        <w:t>This radiology report discusses       HISTORY fever REPORT .  There is suboptimal inspiratory effort.  It is difficult to assess lung bases.   The heart appears slightly enlarged. There are ground-glass changes in the right posterior costophrenic recess.  Minimal  effusion may be present.  The left costophrenic angle is also slightly blunted.   No consolidation is seen in the visualised upper and middle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