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8416</w:t>
      </w:r>
    </w:p>
    <w:p>
      <w:r>
        <w:t>Visit Number: 51cc367b862574c77b5f7936ba250b651b3b76b65d98811eb7d8f40df44d1d26</w:t>
      </w:r>
    </w:p>
    <w:p>
      <w:r>
        <w:t>Masked_PatientID: 8404</w:t>
      </w:r>
    </w:p>
    <w:p>
      <w:r>
        <w:t>Order ID: c221c57c5ad1a287f641249c29c34bbb80f646f3f85492b1d535b725aed44f4a</w:t>
      </w:r>
    </w:p>
    <w:p>
      <w:r>
        <w:t>Order Name: Chest X-ray, Erect</w:t>
      </w:r>
    </w:p>
    <w:p>
      <w:r>
        <w:t>Result Item Code: CHE-ER</w:t>
      </w:r>
    </w:p>
    <w:p>
      <w:r>
        <w:t>Performed Date Time: 20/1/2017 18:43</w:t>
      </w:r>
    </w:p>
    <w:p>
      <w:r>
        <w:t>Line Num: 1</w:t>
      </w:r>
    </w:p>
    <w:p>
      <w:r>
        <w:t>Text:       HISTORY chest tightness REPORT  Prior radiograph of 11/01/2017 was reviewed. Heart size cannot be accurately assessed on this projection.  Thoracic aorta is unfolded  with mural calcification. Suboptimal inspiration limits assessment of the lung bases.  No consolidation, pneumothorax  or sizeable pleural effusion is detected. Thoracolumbar spinal instrumentation and cement vertebroplasties again noted.   Known / Minor  Finalised by: &lt;DOCTOR&gt;</w:t>
      </w:r>
    </w:p>
    <w:p>
      <w:r>
        <w:t>Accession Number: c688e4bf5c25640cf260c6a8a12073218ed92765c2be94525b68901a8b7aa4e8</w:t>
      </w:r>
    </w:p>
    <w:p>
      <w:r>
        <w:t>Updated Date Time: 20/1/2017 21:07</w:t>
      </w:r>
    </w:p>
    <w:p>
      <w:pPr>
        <w:pStyle w:val="Heading2"/>
      </w:pPr>
      <w:r>
        <w:t>Layman Explanation</w:t>
      </w:r>
    </w:p>
    <w:p>
      <w:r>
        <w:t>This radiology report discusses       HISTORY chest tightness REPORT  Prior radiograph of 11/01/2017 was reviewed. Heart size cannot be accurately assessed on this projection.  Thoracic aorta is unfolded  with mural calcification. Suboptimal inspiration limits assessment of the lung bases.  No consolidation, pneumothorax  or sizeable pleural effusion is detected. Thoracolumbar spinal instrumentation and cement vertebroplasties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