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8418</w:t>
      </w:r>
    </w:p>
    <w:p>
      <w:r>
        <w:t>Visit Number: 76b572f8fc0826784a6f4a7d1c727de0a8dbf48d72f705b6418d9fac50fb5cec</w:t>
      </w:r>
    </w:p>
    <w:p>
      <w:r>
        <w:t>Masked_PatientID: 8404</w:t>
      </w:r>
    </w:p>
    <w:p>
      <w:r>
        <w:t>Order ID: 7c95328ff73769f4e47851fe8d5be87543365d4bb02fce1ee95947b97588b500</w:t>
      </w:r>
    </w:p>
    <w:p>
      <w:r>
        <w:t>Order Name: Chest X-ray</w:t>
      </w:r>
    </w:p>
    <w:p>
      <w:r>
        <w:t>Result Item Code: CHE-NOV</w:t>
      </w:r>
    </w:p>
    <w:p>
      <w:r>
        <w:t>Performed Date Time: 21/3/2018 17:10</w:t>
      </w:r>
    </w:p>
    <w:p>
      <w:r>
        <w:t>Line Num: 1</w:t>
      </w:r>
    </w:p>
    <w:p>
      <w:r>
        <w:t>Text:       HISTORY UTI desat to 60-70% REPORT CHEST AP SITTING: Previous chest radiograph dated 19 March 2018 was reviewed. The heart size is not accurately assessed on this AP projection and suboptimal inspiration  film. The aorta is unfolded with atheromatous calcifications in the knuckle. Coronary  stent is noted. Left-sided tracheal deviation may be due to underlying goitre, suggest correlation.  Lower zone atelectatic changes. No consolidation or pleural effusion is seen.Thoracolumbar spine instrumentation and vertebroplasty are again noted. There is  old right 9th rib fracture.   Known / Minor  Reported by: &lt;DOCTOR&gt;</w:t>
      </w:r>
    </w:p>
    <w:p>
      <w:r>
        <w:t>Accession Number: e1c3065fc4090cd1cbb04b9d0951a2e37a05c0dd7440e3686ac291aed5323a13</w:t>
      </w:r>
    </w:p>
    <w:p>
      <w:r>
        <w:t>Updated Date Time: 22/3/2018 16:40</w:t>
      </w:r>
    </w:p>
    <w:p>
      <w:pPr>
        <w:pStyle w:val="Heading2"/>
      </w:pPr>
      <w:r>
        <w:t>Layman Explanation</w:t>
      </w:r>
    </w:p>
    <w:p>
      <w:r>
        <w:t>This radiology report discusses       HISTORY UTI desat to 60-70% REPORT CHEST AP SITTING: Previous chest radiograph dated 19 March 2018 was reviewed. The heart size is not accurately assessed on this AP projection and suboptimal inspiration  film. The aorta is unfolded with atheromatous calcifications in the knuckle. Coronary  stent is noted. Left-sided tracheal deviation may be due to underlying goitre, suggest correlation.  Lower zone atelectatic changes. No consolidation or pleural effusion is seen.Thoracolumbar spine instrumentation and vertebroplasty are again noted. There is  old right 9th rib fracture.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