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8428</w:t>
      </w:r>
    </w:p>
    <w:p>
      <w:r>
        <w:t>Visit Number: e14c574d536d8a738be19f3473204f178f993bebf78782c6bf97921964a9e1e1</w:t>
      </w:r>
    </w:p>
    <w:p>
      <w:r>
        <w:t>Masked_PatientID: 8428</w:t>
      </w:r>
    </w:p>
    <w:p>
      <w:r>
        <w:t>Order ID: a391196da8fe4a42fa2a4d7eb9fc26fd248ddeab459e95e87dd85840853cf3b7</w:t>
      </w:r>
    </w:p>
    <w:p>
      <w:r>
        <w:t>Order Name: Chest X-ray</w:t>
      </w:r>
    </w:p>
    <w:p>
      <w:r>
        <w:t>Result Item Code: CHE-NOV</w:t>
      </w:r>
    </w:p>
    <w:p>
      <w:r>
        <w:t>Performed Date Time: 17/8/2017 8:56</w:t>
      </w:r>
    </w:p>
    <w:p>
      <w:r>
        <w:t>Line Num: 1</w:t>
      </w:r>
    </w:p>
    <w:p>
      <w:r>
        <w:t>Text:       HISTORY HCAP and influenza A positive REPORT Cardiomegaly is present.  The aorta is unfolded.  No pleural effusion, consolidation  or mass in either lung.  Surgical clips are seen in the right upper quadrant.    Known / MinorFinalised by: &lt;DOCTOR&gt;</w:t>
      </w:r>
    </w:p>
    <w:p>
      <w:r>
        <w:t>Accession Number: 87ba3d87bf36417fb19f413c8b2bcf28a67b39a2d8c349f47c9026e9107fca16</w:t>
      </w:r>
    </w:p>
    <w:p>
      <w:r>
        <w:t>Updated Date Time: 17/8/2017 12:04</w:t>
      </w:r>
    </w:p>
    <w:p>
      <w:pPr>
        <w:pStyle w:val="Heading2"/>
      </w:pPr>
      <w:r>
        <w:t>Layman Explanation</w:t>
      </w:r>
    </w:p>
    <w:p>
      <w:r>
        <w:t>This radiology report discusses       HISTORY HCAP and influenza A positive REPORT Cardiomegaly is present.  The aorta is unfolded.  No pleural effusion, consolidation  or mass in either lung.  Surgical clips are seen in the right upper quadrant.    Known / MinorFinalised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