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8453</w:t>
      </w:r>
    </w:p>
    <w:p>
      <w:r>
        <w:t>Visit Number: 594a13b60d74830b0a75243e009863705b3078a686edfdc999858a933dd726ed</w:t>
      </w:r>
    </w:p>
    <w:p>
      <w:r>
        <w:t>Masked_PatientID: 8441</w:t>
      </w:r>
    </w:p>
    <w:p>
      <w:r>
        <w:t>Order ID: e443691371c7f937f1877b82baff8884228f53651c0156f7559d249a3de61c6f</w:t>
      </w:r>
    </w:p>
    <w:p>
      <w:r>
        <w:t>Order Name: CT Chest and Abdomen</w:t>
      </w:r>
    </w:p>
    <w:p>
      <w:r>
        <w:t>Result Item Code: CTCHEABD</w:t>
      </w:r>
    </w:p>
    <w:p>
      <w:r>
        <w:t>Performed Date Time: 25/7/2018 15:14</w:t>
      </w:r>
    </w:p>
    <w:p>
      <w:r>
        <w:t>Line Num: 1</w:t>
      </w:r>
    </w:p>
    <w:p>
      <w:r>
        <w:t>Text:       HISTORY Previous hx of kiebsella empyema, for interval scan to look for resolution TECHNIQUE Scans acquired as per department protocol. Intravenous contrast: Omnipaque 350 - Volume (ml): 80 FINDINGS Comparison CT:  4 June 2018. Dense chronic loculated right pleural effusion is smaller with resolution of gas  locules. Post inflammatory atelectasis in the right lower lobe is persistent.  No  left pleural effusion or pericardial effusion.  Mild post inflammatory changesvisualised  in the rest of the lungs.  No suspicious pulmonary mass.  No enlarged axillary, mediastinal  or hilar lymph node.  The visualised mediastinal vasculature is patent.   Scattered well-circumscribed hypodense hepatic lesions are stable and represent hepatic  cysts.  The liver parenchyma is diffusely hypodense, suggesting fatty liver.  There  is thickening of the peritoneal lining in the right subphrenic region (8-37) which  has also improved which is due to sequelae of previous right subphrenic fluid collection.    There is no biliary dilatation or obvious gallstone.  The spleen, pancreas and adrenal  glands are unremarkable.  There is no hydronephrosis.  Bilateral renal hypodense  lesions represent cysts, measuring up to 3.7 cm at the right lower pole.  No ascites.   No enlarged lymph node in the upper abdomen and visualised bowel loops are of normal  calibre.  No aggressive bony lesion. CONCLUSION Decrease in size of chronic dense loculated right pleural effusion which represents  sequelae of recent empyema.  Post inflammatory atelectasis in the right lower lobe  is persistent.   Improvement in the peritoneal lining thickening at the right subphrenic region which  corresponds to the site of previous loculated right subphrenic collection.  Other  minor findings are stable.   Known / Minor Finalised by: &lt;DOCTOR&gt;</w:t>
      </w:r>
    </w:p>
    <w:p>
      <w:r>
        <w:t>Accession Number: 3e501063ae8b47745acd42b4b3d7859c009453c31f1858fa69a0fce45a42c6e6</w:t>
      </w:r>
    </w:p>
    <w:p>
      <w:r>
        <w:t>Updated Date Time: 31/7/2018 10:49</w:t>
      </w:r>
    </w:p>
    <w:p>
      <w:pPr>
        <w:pStyle w:val="Heading2"/>
      </w:pPr>
      <w:r>
        <w:t>Layman Explanation</w:t>
      </w:r>
    </w:p>
    <w:p>
      <w:r>
        <w:t>This radiology report discusses       HISTORY Previous hx of kiebsella empyema, for interval scan to look for resolution TECHNIQUE Scans acquired as per department protocol. Intravenous contrast: Omnipaque 350 - Volume (ml): 80 FINDINGS Comparison CT:  4 June 2018. Dense chronic loculated right pleural effusion is smaller with resolution of gas  locules. Post inflammatory atelectasis in the right lower lobe is persistent.  No  left pleural effusion or pericardial effusion.  Mild post inflammatory changesvisualised  in the rest of the lungs.  No suspicious pulmonary mass.  No enlarged axillary, mediastinal  or hilar lymph node.  The visualised mediastinal vasculature is patent.   Scattered well-circumscribed hypodense hepatic lesions are stable and represent hepatic  cysts.  The liver parenchyma is diffusely hypodense, suggesting fatty liver.  There  is thickening of the peritoneal lining in the right subphrenic region (8-37) which  has also improved which is due to sequelae of previous right subphrenic fluid collection.    There is no biliary dilatation or obvious gallstone.  The spleen, pancreas and adrenal  glands are unremarkable.  There is no hydronephrosis.  Bilateral renal hypodense  lesions represent cysts, measuring up to 3.7 cm at the right lower pole.  No ascites.   No enlarged lymph node in the upper abdomen and visualised bowel loops are of normal  calibre.  No aggressive bony lesion. CONCLUSION Decrease in size of chronic dense loculated right pleural effusion which represents  sequelae of recent empyema.  Post inflammatory atelectasis in the right lower lobe  is persistent.   Improvement in the peritoneal lining thickening at the right subphrenic region which  corresponds to the site of previous loculated right subphrenic collection.  Other  minor findings are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