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8454</w:t>
      </w:r>
    </w:p>
    <w:p>
      <w:r>
        <w:t>Visit Number: 178f8e1ab6801c2febe34099081870da3070efa3650a79ccc3fc58bf21d1c80b</w:t>
      </w:r>
    </w:p>
    <w:p>
      <w:r>
        <w:t>Masked_PatientID: 8454</w:t>
      </w:r>
    </w:p>
    <w:p>
      <w:r>
        <w:t>Order ID: 06601761fc2b1cb1a3f8af99d2dc476bccaf4cfe4fa938d2744ab0f7505a2cf0</w:t>
      </w:r>
    </w:p>
    <w:p>
      <w:r>
        <w:t>Order Name: Chest X-ray, Erect</w:t>
      </w:r>
    </w:p>
    <w:p>
      <w:r>
        <w:t>Result Item Code: CHE-ER</w:t>
      </w:r>
    </w:p>
    <w:p>
      <w:r>
        <w:t>Performed Date Time: 06/3/2017 10:34</w:t>
      </w:r>
    </w:p>
    <w:p>
      <w:r>
        <w:t>Line Num: 1</w:t>
      </w:r>
    </w:p>
    <w:p>
      <w:r>
        <w:t>Text:       HISTORY Uncontrolled HTN REPORT Chest X ray  Heart size is normal. No consolidation, pleural effusion or pneumothorax is seen. No free air is seen under the diaphragm.   Normal Finalised by: &lt;DOCTOR&gt;</w:t>
      </w:r>
    </w:p>
    <w:p>
      <w:r>
        <w:t>Accession Number: 9143518072d1d981183a9aca4b6f5925bbe906b6c19609a09ebb834b57da488e</w:t>
      </w:r>
    </w:p>
    <w:p>
      <w:r>
        <w:t>Updated Date Time: 06/3/2017 15:21</w:t>
      </w:r>
    </w:p>
    <w:p>
      <w:pPr>
        <w:pStyle w:val="Heading2"/>
      </w:pPr>
      <w:r>
        <w:t>Layman Explanation</w:t>
      </w:r>
    </w:p>
    <w:p>
      <w:r>
        <w:t>This radiology report discusses       HISTORY Uncontrolled HTN REPORT Chest X ray  Heart size is normal. No consolidation, pleural effusion or pneumothorax is seen. No free air is seen under the diaphragm.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