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8484</w:t>
      </w:r>
    </w:p>
    <w:p>
      <w:r>
        <w:t>Visit Number: d8f2df0a7f95e30046c25efdf71c16f473828233cbd07d6adecd65ef7928ad7e</w:t>
      </w:r>
    </w:p>
    <w:p>
      <w:r>
        <w:t>Masked_PatientID: 8468</w:t>
      </w:r>
    </w:p>
    <w:p>
      <w:r>
        <w:t>Order ID: 485c01ea4fe3103b10f2cef8591b63a555a9a2da9488c484a2c024b00c319ca7</w:t>
      </w:r>
    </w:p>
    <w:p>
      <w:r>
        <w:t>Order Name: Chest X-ray</w:t>
      </w:r>
    </w:p>
    <w:p>
      <w:r>
        <w:t>Result Item Code: CHE-NOV</w:t>
      </w:r>
    </w:p>
    <w:p>
      <w:r>
        <w:t>Performed Date Time: 18/10/2015 10:42</w:t>
      </w:r>
    </w:p>
    <w:p>
      <w:r>
        <w:t>Line Num: 1</w:t>
      </w:r>
    </w:p>
    <w:p>
      <w:r>
        <w:t>Text:       HISTORY acute dyspnea REPORT Comparison was made with the previous study of 14 October 2015. Left central venous catheter noted with its tip projected over the region of SVC. Surgical clips noted over the left hypochondrium. The heart size cannot be accurately assessed on this AP projection. Aortic unfolding  noted. Patchy opacities noted again in bilateral mid and lower zones, largely unchanged.   Pulmonary congestion is present.  Left moderate pleural effusion and right small  pleural effusion are seen.   May need further action Finalised by: &lt;DOCTOR&gt;</w:t>
      </w:r>
    </w:p>
    <w:p>
      <w:r>
        <w:t>Accession Number: 0e14ba1940e8542de4377acc2f1df3ac204882957778ca15a9c4ae28d3063610</w:t>
      </w:r>
    </w:p>
    <w:p>
      <w:r>
        <w:t>Updated Date Time: 19/10/2015 9:50</w:t>
      </w:r>
    </w:p>
    <w:p>
      <w:pPr>
        <w:pStyle w:val="Heading2"/>
      </w:pPr>
      <w:r>
        <w:t>Layman Explanation</w:t>
      </w:r>
    </w:p>
    <w:p>
      <w:r>
        <w:t>This radiology report discusses       HISTORY acute dyspnea REPORT Comparison was made with the previous study of 14 October 2015. Left central venous catheter noted with its tip projected over the region of SVC. Surgical clips noted over the left hypochondrium. The heart size cannot be accurately assessed on this AP projection. Aortic unfolding  noted. Patchy opacities noted again in bilateral mid and lower zones, largely unchanged.   Pulmonary congestion is present.  Left moderate pleural effusion and right small  pleural effusion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