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8477</w:t>
      </w:r>
    </w:p>
    <w:p>
      <w:r>
        <w:t>Visit Number: d8f2df0a7f95e30046c25efdf71c16f473828233cbd07d6adecd65ef7928ad7e</w:t>
      </w:r>
    </w:p>
    <w:p>
      <w:r>
        <w:t>Masked_PatientID: 8468</w:t>
      </w:r>
    </w:p>
    <w:p>
      <w:r>
        <w:t>Order ID: 4b24ea371bee4cd8fd3679bf33b44bc4876ba863bb0a47516215c3b3ec24ed6e</w:t>
      </w:r>
    </w:p>
    <w:p>
      <w:r>
        <w:t>Order Name: Chest X-ray</w:t>
      </w:r>
    </w:p>
    <w:p>
      <w:r>
        <w:t>Result Item Code: CHE-NOV</w:t>
      </w:r>
    </w:p>
    <w:p>
      <w:r>
        <w:t>Performed Date Time: 24/9/2015 1:10</w:t>
      </w:r>
    </w:p>
    <w:p>
      <w:r>
        <w:t>Line Num: 1</w:t>
      </w:r>
    </w:p>
    <w:p>
      <w:r>
        <w:t>Text:       HISTORY post ngt insertion REPORT  The position of the NG tube is satisfactory.  There is enlargement of the heart  shadow.  The aorta is calcified.  There are ill-defined hazy shadows in the left  lower lobe.  This is associated with a a left pleural effusion.  The rest of the  lungs appear quite clear.   May need further action Finalised by: &lt;DOCTOR&gt;</w:t>
      </w:r>
    </w:p>
    <w:p>
      <w:r>
        <w:t>Accession Number: 09107d95ddfe3adcdcf5d58dc9403afa95b9309fee2c6a33d8ca43b86ca3ffc8</w:t>
      </w:r>
    </w:p>
    <w:p>
      <w:r>
        <w:t>Updated Date Time: 25/9/2015 11:33</w:t>
      </w:r>
    </w:p>
    <w:p>
      <w:pPr>
        <w:pStyle w:val="Heading2"/>
      </w:pPr>
      <w:r>
        <w:t>Layman Explanation</w:t>
      </w:r>
    </w:p>
    <w:p>
      <w:r>
        <w:t>This radiology report discusses       HISTORY post ngt insertion REPORT  The position of the NG tube is satisfactory.  There is enlargement of the heart  shadow.  The aorta is calcified.  There are ill-defined hazy shadows in the left  lower lobe.  This is associated with a a left pleural effusion.  The rest of the  lungs appear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