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8479</w:t>
      </w:r>
    </w:p>
    <w:p>
      <w:r>
        <w:t>Visit Number: d8f2df0a7f95e30046c25efdf71c16f473828233cbd07d6adecd65ef7928ad7e</w:t>
      </w:r>
    </w:p>
    <w:p>
      <w:r>
        <w:t>Masked_PatientID: 8468</w:t>
      </w:r>
    </w:p>
    <w:p>
      <w:r>
        <w:t>Order ID: a2d716e6acffa186d4284fa0d11c0d370ee997fdbe11a4f838b1493e06e349d4</w:t>
      </w:r>
    </w:p>
    <w:p>
      <w:r>
        <w:t>Order Name: Chest X-ray</w:t>
      </w:r>
    </w:p>
    <w:p>
      <w:r>
        <w:t>Result Item Code: CHE-NOV</w:t>
      </w:r>
    </w:p>
    <w:p>
      <w:r>
        <w:t>Performed Date Time: 25/9/2015 14:31</w:t>
      </w:r>
    </w:p>
    <w:p>
      <w:r>
        <w:t>Line Num: 1</w:t>
      </w:r>
    </w:p>
    <w:p>
      <w:r>
        <w:t>Text:       HISTORY post NGT REPORT The heart size is enlarged and the lung fields are congested. Patchy airspace shadows are seen in the left lower zone associated with a left pleural  effusion. The aorta is unfolded. The tip of the NG tube is seen projected over the left hypochondrial region.   May need further action Finalised by: &lt;DOCTOR&gt;</w:t>
      </w:r>
    </w:p>
    <w:p>
      <w:r>
        <w:t>Accession Number: 1cd39f2b0ab8e2aa6283926c15f657831529d9d51212efbe2edbb74cd47b13c4</w:t>
      </w:r>
    </w:p>
    <w:p>
      <w:r>
        <w:t>Updated Date Time: 25/9/2015 18:19</w:t>
      </w:r>
    </w:p>
    <w:p>
      <w:pPr>
        <w:pStyle w:val="Heading2"/>
      </w:pPr>
      <w:r>
        <w:t>Layman Explanation</w:t>
      </w:r>
    </w:p>
    <w:p>
      <w:r>
        <w:t>This radiology report discusses       HISTORY post NGT REPORT The heart size is enlarged and the lung fields are congested. Patchy airspace shadows are seen in the left lower zone associated with a left pleural  effusion. The aorta is unfolded. The tip of the NG tube is seen projected over the left hypochondrial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