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8494</w:t>
      </w:r>
    </w:p>
    <w:p>
      <w:r>
        <w:t>Visit Number: 7b832d4e9f302e213454857e2b96a422761900cf89e9de65255ebf3ff57ceb33</w:t>
      </w:r>
    </w:p>
    <w:p>
      <w:r>
        <w:t>Masked_PatientID: 8468</w:t>
      </w:r>
    </w:p>
    <w:p>
      <w:r>
        <w:t>Order ID: d8a0d3efdd473086d6deacd365480fac8b1fe160284dae9c1f39d849b7f39793</w:t>
      </w:r>
    </w:p>
    <w:p>
      <w:r>
        <w:t>Order Name: Chest X-ray, Erect</w:t>
      </w:r>
    </w:p>
    <w:p>
      <w:r>
        <w:t>Result Item Code: CHE-ER</w:t>
      </w:r>
    </w:p>
    <w:p>
      <w:r>
        <w:t>Performed Date Time: 26/6/2015 14:54</w:t>
      </w:r>
    </w:p>
    <w:p>
      <w:r>
        <w:t>Line Num: 1</w:t>
      </w:r>
    </w:p>
    <w:p>
      <w:r>
        <w:t>Text:       HISTORY TRO Pneumonia REPORT The previous chest radiograph of 21 June 2015 was reviewed. The heart is enlarged.  The aorta is unfolded and demonstrates calcification. No gross focal consolidation is seen.  Right lower zone pleural thickening is noted.   No free gas is seen below the diaphragm. Surgical clips are seen projected over the hypochondrium and superior mediastinum.   Known / Minor  Finalised by: &lt;DOCTOR&gt;</w:t>
      </w:r>
    </w:p>
    <w:p>
      <w:r>
        <w:t>Accession Number: 462171eccc02fea6497cd699de45148fbac0f2d125b0345c80d0af8411bf078d</w:t>
      </w:r>
    </w:p>
    <w:p>
      <w:r>
        <w:t>Updated Date Time: 26/6/2015 21:42</w:t>
      </w:r>
    </w:p>
    <w:p>
      <w:pPr>
        <w:pStyle w:val="Heading2"/>
      </w:pPr>
      <w:r>
        <w:t>Layman Explanation</w:t>
      </w:r>
    </w:p>
    <w:p>
      <w:r>
        <w:t>This radiology report discusses       HISTORY TRO Pneumonia REPORT The previous chest radiograph of 21 June 2015 was reviewed. The heart is enlarged.  The aorta is unfolded and demonstrates calcification. No gross focal consolidation is seen.  Right lower zone pleural thickening is noted.   No free gas is seen below the diaphragm. Surgical clips are seen projected over the hypochondrium and superior mediastinum.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