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8481</w:t>
      </w:r>
    </w:p>
    <w:p>
      <w:r>
        <w:t>Visit Number: d8f2df0a7f95e30046c25efdf71c16f473828233cbd07d6adecd65ef7928ad7e</w:t>
      </w:r>
    </w:p>
    <w:p>
      <w:r>
        <w:t>Masked_PatientID: 8468</w:t>
      </w:r>
    </w:p>
    <w:p>
      <w:r>
        <w:t>Order ID: edda82dc30e583c1c3825979c7964495ccde8e875bfd95494432d4c5c734526f</w:t>
      </w:r>
    </w:p>
    <w:p>
      <w:r>
        <w:t>Order Name: Chest X-ray</w:t>
      </w:r>
    </w:p>
    <w:p>
      <w:r>
        <w:t>Result Item Code: CHE-NOV</w:t>
      </w:r>
    </w:p>
    <w:p>
      <w:r>
        <w:t>Performed Date Time: 26/9/2015 20:30</w:t>
      </w:r>
    </w:p>
    <w:p>
      <w:r>
        <w:t>Line Num: 1</w:t>
      </w:r>
    </w:p>
    <w:p>
      <w:r>
        <w:t>Text:       HISTORY ?pneumothorax REPORT Prior x-ray dated 26 September 2015 was reviewed.  The patient is rotated to the  left.  Heart size cannot be accurately assessed but appears enlarged.  There are  patchy air space opacities in the left lower zone associated with a small left pleural  effusion.  Subtle blunting of the right costophrenic angle also suggests a small  effusion. There are surgical clips projected over the upper abdomen.   May need further action Finalised by: &lt;DOCTOR&gt;</w:t>
      </w:r>
    </w:p>
    <w:p>
      <w:r>
        <w:t>Accession Number: ff11b4b3aee3d8b5d622a5cc4c335e041bc8a36cead99ca1007aafae899503eb</w:t>
      </w:r>
    </w:p>
    <w:p>
      <w:r>
        <w:t>Updated Date Time: 28/9/2015 12:18</w:t>
      </w:r>
    </w:p>
    <w:p>
      <w:pPr>
        <w:pStyle w:val="Heading2"/>
      </w:pPr>
      <w:r>
        <w:t>Layman Explanation</w:t>
      </w:r>
    </w:p>
    <w:p>
      <w:r>
        <w:t>This radiology report discusses       HISTORY ?pneumothorax REPORT Prior x-ray dated 26 September 2015 was reviewed.  The patient is rotated to the  left.  Heart size cannot be accurately assessed but appears enlarged.  There are  patchy air space opacities in the left lower zone associated with a small left pleural  effusion.  Subtle blunting of the right costophrenic angle also suggests a small  effusion. There are surgical clips projected over the upper abdomen.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