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8498</w:t>
      </w:r>
    </w:p>
    <w:p>
      <w:r>
        <w:t>Visit Number: 072021a04084d7021ac54fdcb5c9a6486c9a568b3f167bdeb01f4e4204ae6d9f</w:t>
      </w:r>
    </w:p>
    <w:p>
      <w:r>
        <w:t>Masked_PatientID: 8497</w:t>
      </w:r>
    </w:p>
    <w:p>
      <w:r>
        <w:t>Order ID: 860c0183d82377a40e72fb2cc3d64b3da2d454c5449ec80fe9e9166666fa06f1</w:t>
      </w:r>
    </w:p>
    <w:p>
      <w:r>
        <w:t>Order Name: Chest X-ray</w:t>
      </w:r>
    </w:p>
    <w:p>
      <w:r>
        <w:t>Result Item Code: CHE-NOV</w:t>
      </w:r>
    </w:p>
    <w:p>
      <w:r>
        <w:t>Performed Date Time: 06/8/2015 4:37</w:t>
      </w:r>
    </w:p>
    <w:p>
      <w:r>
        <w:t>Line Num: 1</w:t>
      </w:r>
    </w:p>
    <w:p>
      <w:r>
        <w:t>Text:       HISTORY parkinsons disease progression ? aspiration REPORT There is suboptimal inspiratory effort.   It is difficult to assess the heart size and lung bases. The heart may be marginally enlarged.  Sternotomy wires and prostheticheart valve  are noted.  No gross consolidation is seen in the visualised lungs.   Known / Minor  Finalised by: &lt;DOCTOR&gt;</w:t>
      </w:r>
    </w:p>
    <w:p>
      <w:r>
        <w:t>Accession Number: 0d7051974880795b28e97eea2113d0b52d4fbd5aec0f1835b1fc6960de317acd</w:t>
      </w:r>
    </w:p>
    <w:p>
      <w:r>
        <w:t>Updated Date Time: 06/8/2015 17:27</w:t>
      </w:r>
    </w:p>
    <w:p>
      <w:pPr>
        <w:pStyle w:val="Heading2"/>
      </w:pPr>
      <w:r>
        <w:t>Layman Explanation</w:t>
      </w:r>
    </w:p>
    <w:p>
      <w:r>
        <w:t>This radiology report discusses       HISTORY parkinsons disease progression ? aspiration REPORT There is suboptimal inspiratory effort.   It is difficult to assess the heart size and lung bases. The heart may be marginally enlarged.  Sternotomy wires and prostheticheart valve  are noted.  No gross consolidation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