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854</w:t>
      </w:r>
    </w:p>
    <w:p>
      <w:r>
        <w:t>Visit Number: 358c46f9cec37b0f0835822ddee52e6189e0beb32921acf50bdb2ee96a0692f8</w:t>
      </w:r>
    </w:p>
    <w:p>
      <w:r>
        <w:t>Masked_PatientID: 852</w:t>
      </w:r>
    </w:p>
    <w:p>
      <w:r>
        <w:t>Order ID: 31921c93534938ed5a678eba913414960794157a01ec6d4d83d6123cf909c32d</w:t>
      </w:r>
    </w:p>
    <w:p>
      <w:r>
        <w:t>Order Name: Chest X-ray</w:t>
      </w:r>
    </w:p>
    <w:p>
      <w:r>
        <w:t>Result Item Code: CHE-NOV</w:t>
      </w:r>
    </w:p>
    <w:p>
      <w:r>
        <w:t>Performed Date Time: 29/3/2016 22:07</w:t>
      </w:r>
    </w:p>
    <w:p>
      <w:r>
        <w:t>Line Num: 1</w:t>
      </w:r>
    </w:p>
    <w:p>
      <w:r>
        <w:t>Text:       HISTORY check indication for HD REPORT  Comparison film 28/03/2016. The tip of the right-sided central line is projected in the right atrium. The heart size is at the upper limit of normal. No significant interval improvement is shown in the right upper lobe patchy infiltrates.   Minor airspace shadowing is also noted in both the bases.  No large pleural effusion.      May need further action Finalised by: &lt;DOCTOR&gt;</w:t>
      </w:r>
    </w:p>
    <w:p>
      <w:r>
        <w:t>Accession Number: 82d41c641fb657f44b6551a47bf259fe20c38b18fa6c9c9bc4d265681f141c6b</w:t>
      </w:r>
    </w:p>
    <w:p>
      <w:r>
        <w:t>Updated Date Time: 30/3/2016 12:03</w:t>
      </w:r>
    </w:p>
    <w:p>
      <w:pPr>
        <w:pStyle w:val="Heading2"/>
      </w:pPr>
      <w:r>
        <w:t>Layman Explanation</w:t>
      </w:r>
    </w:p>
    <w:p>
      <w:r>
        <w:t>This radiology report discusses       HISTORY check indication for HD REPORT  Comparison film 28/03/2016. The tip of the right-sided central line is projected in the right atrium. The heart size is at the upper limit of normal. No significant interval improvement is shown in the right upper lobe patchy infiltrates.   Minor airspace shadowing is also noted in both the bases.  No large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