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8521</w:t>
      </w:r>
    </w:p>
    <w:p>
      <w:r>
        <w:t>Visit Number: 19c7e97da4b5af6107e13853f73fe92a6257d0bd014cc8fa41655b904e0a3e81</w:t>
      </w:r>
    </w:p>
    <w:p>
      <w:r>
        <w:t>Masked_PatientID: 8521</w:t>
      </w:r>
    </w:p>
    <w:p>
      <w:r>
        <w:t>Order ID: 72f884cb4c298d3dcf310d78490ef189dd93ca1908fbbcf61de44eba0c130f45</w:t>
      </w:r>
    </w:p>
    <w:p>
      <w:r>
        <w:t>Order Name: Chest X-ray</w:t>
      </w:r>
    </w:p>
    <w:p>
      <w:r>
        <w:t>Result Item Code: CHE-NOV</w:t>
      </w:r>
    </w:p>
    <w:p>
      <w:r>
        <w:t>Performed Date Time: 29/8/2015 9:28</w:t>
      </w:r>
    </w:p>
    <w:p>
      <w:r>
        <w:t>Line Num: 1</w:t>
      </w:r>
    </w:p>
    <w:p>
      <w:r>
        <w:t>Text:       HISTORY small cell lung CA REPORT Left cardiac border partially obscured by the high right hemi diaphragm. Nevertheless,  the cardiac shadow appears enlarged on this projection. Upper lobe veins appear mildly  prominent. Air spaceshadowing is seen in the visualized right mid zone with a moderate  sized left basal effusion tracking up the inner chest wall.    Known / Minor  Finalised by: &lt;DOCTOR&gt;</w:t>
      </w:r>
    </w:p>
    <w:p>
      <w:r>
        <w:t>Accession Number: 43171ad0cf6195ac75e9afcad5bc2b7dd42ff04ade7837085ad999c9835e20b6</w:t>
      </w:r>
    </w:p>
    <w:p>
      <w:r>
        <w:t>Updated Date Time: 31/8/2015 7:26</w:t>
      </w:r>
    </w:p>
    <w:p>
      <w:pPr>
        <w:pStyle w:val="Heading2"/>
      </w:pPr>
      <w:r>
        <w:t>Layman Explanation</w:t>
      </w:r>
    </w:p>
    <w:p>
      <w:r>
        <w:t>This radiology report discusses       HISTORY small cell lung CA REPORT Left cardiac border partially obscured by the high right hemi diaphragm. Nevertheless,  the cardiac shadow appears enlarged on this projection. Upper lobe veins appear mildly  prominent. Air spaceshadowing is seen in the visualized right mid zone with a moderate  sized left basal effusion tracking up the inner chest wall.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