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8527</w:t>
      </w:r>
    </w:p>
    <w:p>
      <w:r>
        <w:t>Visit Number: 9660c4af326aee016c89aef772d155bca6fca7a8ffd84cd19a9de9dc21dfa72b</w:t>
      </w:r>
    </w:p>
    <w:p>
      <w:r>
        <w:t>Masked_PatientID: 8524</w:t>
      </w:r>
    </w:p>
    <w:p>
      <w:r>
        <w:t>Order ID: ee988f7ec4b249353f67a97cd836708fddbd9b2a7273811046cf7d3d36752ccd</w:t>
      </w:r>
    </w:p>
    <w:p>
      <w:r>
        <w:t>Order Name: Chest X-ray, Erect</w:t>
      </w:r>
    </w:p>
    <w:p>
      <w:r>
        <w:t>Result Item Code: CHE-ER</w:t>
      </w:r>
    </w:p>
    <w:p>
      <w:r>
        <w:t>Performed Date Time: 30/8/2015 0:30</w:t>
      </w:r>
    </w:p>
    <w:p>
      <w:r>
        <w:t>Line Num: 1</w:t>
      </w:r>
    </w:p>
    <w:p>
      <w:r>
        <w:t>Text:       HISTORY knwon ckd on hemodialysis with ?chest infection REPORT Chest radiograph of 28 July 2015 was reviewed. There is a right-sided pacemaker with intact dual leads.  The aortic stent projected  over the mediastinum appears stable in position. The heart appears enlarged after accounting for the AP projection.  The thoracic  aorta is unfolded with mural calcification. There are stable nodular densities in both lungs especially in the mid and lower  zones.  No gross confluent consolidation or pleural effusion is evident in the interim. The imaged osseous structures are osteopenic.  Stable bony deformity of the right  proximal humerus likely represents an old fracture.   Known / Minor  Finalised by: &lt;DOCTOR&gt;</w:t>
      </w:r>
    </w:p>
    <w:p>
      <w:r>
        <w:t>Accession Number: 7e90cd61ac0553129fea29efa4578379d65ce1c15e4a889dde2513acc6abf022</w:t>
      </w:r>
    </w:p>
    <w:p>
      <w:r>
        <w:t>Updated Date Time: 30/8/2015 12:01</w:t>
      </w:r>
    </w:p>
    <w:p>
      <w:pPr>
        <w:pStyle w:val="Heading2"/>
      </w:pPr>
      <w:r>
        <w:t>Layman Explanation</w:t>
      </w:r>
    </w:p>
    <w:p>
      <w:r>
        <w:t>This radiology report discusses       HISTORY knwon ckd on hemodialysis with ?chest infection REPORT Chest radiograph of 28 July 2015 was reviewed. There is a right-sided pacemaker with intact dual leads.  The aortic stent projected  over the mediastinum appears stable in position. The heart appears enlarged after accounting for the AP projection.  The thoracic  aorta is unfolded with mural calcification. There are stable nodular densities in both lungs especially in the mid and lower  zones.  No gross confluent consolidation or pleural effusion is evident in the interim. The imaged osseous structures are osteopenic.  Stable bony deformity of the right  proximal humerus likely represents an old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