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8558</w:t>
      </w:r>
    </w:p>
    <w:p>
      <w:r>
        <w:t>Visit Number: 9c91f8c6cd49e7c59286927130a87b1c64ebe1362235d1fb2c9b95277979a9a1</w:t>
      </w:r>
    </w:p>
    <w:p>
      <w:r>
        <w:t>Masked_PatientID: 8558</w:t>
      </w:r>
    </w:p>
    <w:p>
      <w:r>
        <w:t>Order ID: 5e0889b3294ada87c3f2795d078437bbd1d09c5b9a5c8d1f5863fb7d073a5e86</w:t>
      </w:r>
    </w:p>
    <w:p>
      <w:r>
        <w:t>Order Name: Chest X-ray</w:t>
      </w:r>
    </w:p>
    <w:p>
      <w:r>
        <w:t>Result Item Code: CHE-NOV</w:t>
      </w:r>
    </w:p>
    <w:p>
      <w:r>
        <w:t>Performed Date Time: 04/7/2015 7:07</w:t>
      </w:r>
    </w:p>
    <w:p>
      <w:r>
        <w:t>Line Num: 1</w:t>
      </w:r>
    </w:p>
    <w:p>
      <w:r>
        <w:t>Text:       HISTORY AF REPORT  Sternotomy wires are present. There is suboptimal inspiratory effort. It is difficult to assess the heart size and lung bases. No consolidation is seen in the visualised lungs. Mild pulmonary venous congestionis present.  There are small septal lines at the  costophrenic angles.   Known / Minor  Finalised by: &lt;DOCTOR&gt;</w:t>
      </w:r>
    </w:p>
    <w:p>
      <w:r>
        <w:t>Accession Number: 6f31972d03bbffe44a739c900dd8e367afd60099d9364833bc810e16886b9872</w:t>
      </w:r>
    </w:p>
    <w:p>
      <w:r>
        <w:t>Updated Date Time: 05/7/2015 18:32</w:t>
      </w:r>
    </w:p>
    <w:p>
      <w:pPr>
        <w:pStyle w:val="Heading2"/>
      </w:pPr>
      <w:r>
        <w:t>Layman Explanation</w:t>
      </w:r>
    </w:p>
    <w:p>
      <w:r>
        <w:t>This radiology report discusses       HISTORY AF REPORT  Sternotomy wires are present. There is suboptimal inspiratory effort. It is difficult to assess the heart size and lung bases. No consolidation is seen in the visualised lungs. Mild pulmonary venous congestionis present.  There are small septal lines at the  costophrenic angles.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