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8566</w:t>
      </w:r>
    </w:p>
    <w:p>
      <w:r>
        <w:t>Visit Number: 10aa1082f4d0f99a7b25bb62145504a1468c68886362b278d5c1e472f7a7b30c</w:t>
      </w:r>
    </w:p>
    <w:p>
      <w:r>
        <w:t>Masked_PatientID: 8558</w:t>
      </w:r>
    </w:p>
    <w:p>
      <w:r>
        <w:t>Order ID: 5eb6ade9e20e8a3cdc611ded07cdb054ec38841c1147abb308efbb195e3d8c17</w:t>
      </w:r>
    </w:p>
    <w:p>
      <w:r>
        <w:t>Order Name: Chest X-ray, Erect</w:t>
      </w:r>
    </w:p>
    <w:p>
      <w:r>
        <w:t>Result Item Code: CHE-ER</w:t>
      </w:r>
    </w:p>
    <w:p>
      <w:r>
        <w:t>Performed Date Time: 07/4/2019 13:20</w:t>
      </w:r>
    </w:p>
    <w:p>
      <w:r>
        <w:t>Line Num: 1</w:t>
      </w:r>
    </w:p>
    <w:p>
      <w:r>
        <w:t>Text: HISTORY  breathlessness REPORT Comparison is made with prior chest radiograph 15 March 2019. Midline sternotomy wires are stable in position. The heart size cannot be accurately assessed on this AP sitting projection. The thoracic  aorta is unfolded with intimal calcification seen. No confluent consolidation or sizeable pleural effusion is detected. Bilateral lower  zone linear atelectasis is noted. Scoliosis of the thoracic spine with convexity to the right is again seen. Report Indicator: Known \ Minor Reported by: &lt;DOCTOR&gt;</w:t>
      </w:r>
    </w:p>
    <w:p>
      <w:r>
        <w:t>Accession Number: 7d6544e5cbf19672e86ae48628e927e4e357810656fd917d19cf78862ba6916d</w:t>
      </w:r>
    </w:p>
    <w:p>
      <w:r>
        <w:t>Updated Date Time: 08/4/2019 12:56</w:t>
      </w:r>
    </w:p>
    <w:p>
      <w:pPr>
        <w:pStyle w:val="Heading2"/>
      </w:pPr>
      <w:r>
        <w:t>Layman Explanation</w:t>
      </w:r>
    </w:p>
    <w:p>
      <w:r>
        <w:t>This radiology report discusses HISTORY  breathlessness REPORT Comparison is made with prior chest radiograph 15 March 2019. Midline sternotomy wires are stable in position. The heart size cannot be accurately assessed on this AP sitting projection. The thoracic  aorta is unfolded with intimal calcification seen. No confluent consolidation or sizeable pleural effusion is detected. Bilateral lower  zone linear atelectasis is noted. Scoliosis of the thoracic spine with convexity to the right is again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