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8562</w:t>
      </w:r>
    </w:p>
    <w:p>
      <w:r>
        <w:t>Visit Number: f669f78d8d8602efc4c219168b33b984b95b17cee4e8bbcba19e9767a3761908</w:t>
      </w:r>
    </w:p>
    <w:p>
      <w:r>
        <w:t>Masked_PatientID: 8558</w:t>
      </w:r>
    </w:p>
    <w:p>
      <w:r>
        <w:t>Order ID: 50e70df04a64d41f10246d082552a7f8eb7ebb4aae8da4e4b724f011602f69c2</w:t>
      </w:r>
    </w:p>
    <w:p>
      <w:r>
        <w:t>Order Name: CT Chest and Abdomen</w:t>
      </w:r>
    </w:p>
    <w:p>
      <w:r>
        <w:t>Result Item Code: CTCHEABD</w:t>
      </w:r>
    </w:p>
    <w:p>
      <w:r>
        <w:t>Performed Date Time: 18/5/2019 16:31</w:t>
      </w:r>
    </w:p>
    <w:p>
      <w:r>
        <w:t>Line Num: 1</w:t>
      </w:r>
    </w:p>
    <w:p>
      <w:r>
        <w:t>Text: HISTORY  R hepatic lobe mass ?HCC Vs colangioCA TECHNIQUE Scans acquired as per department protocol. Intravenous contrast: Omnipaque 350 - Volume (ml): 80 FINDINGS Comparison made with the prior CT study of of 17 May 2019. No suspicious pulmonary nodule or mass is identified. In the left lower lobe, there  is segmental atelectasis in the posterobasal segment with debris or mucus within  in the left lower lobe segmental airways. Linear atelectasis is seen in the right  lower lobe. No pleural effusion. No enlarged supraclavicular, axillary, mediastinal or hilar lymph node is identified.  The heart is enlarged. Coronary artery calcification is seen. A prosthetic mitral  valve is noted. The major mediastinal vessels opacify normally. No pericardial effusion.  Hypodensities measuring up to 1.7 cm are noted in the imaged thyroid gland. There a 10.2 x 10.2 cm mass in the right hepatic lobe mainly in segment 6 and 7 which  demonstrates arterial enhancement and washout onthe delayed phase as well as delayed  capsular enhancement. A region within the central portion of this mass seen as hypodense  on all phases may represent an area of scarring. The right hepatic artery as well  as the right hepatic and right portal veins are displaced by the mass. No evidence  of hepatic or portal vein thrombosis. No overt hepatic outline nodularity is appreciated. No hepatic parenchymal retraction  is identified. A few scattered hepatic cysts measuring up to 3.7 cm in segment 8  are noted. The spleen is of normal size. No evidence of significant portosystemic  varices. No significant abdominal ascites. Uncomplicated cholelithiasis is seen.  The pancreas and adrenal glands are unremarkable. Mild cortical scarring is noted  in the left kidney. No renal mass or hydronephrosis. The visualised bowel loops are  within normal limits. No enlarged abdominal lymph node is identified. No free gas is seen. Median sternotomy wires are noted. No destructive osseous lesion is seen. Degenerative  changes are noted in the spine. CONCLUSION There is a hypervascular mass in the right hepatic lobe which demonstrates arterial  enhancement and washout as well as delayed capsular enhancement, features are suspicious  for HCC. No CT evidence of pulmonary metastasis.   Report Indicator: May need further action Reported by: &lt;DOCTOR&gt;</w:t>
      </w:r>
    </w:p>
    <w:p>
      <w:r>
        <w:t>Accession Number: ec311539f5cc6627a0651c6ee595fe8d25d543e11132c0bc5e0b3d35173aed74</w:t>
      </w:r>
    </w:p>
    <w:p>
      <w:r>
        <w:t>Updated Date Time: 19/5/2019 10:03</w:t>
      </w:r>
    </w:p>
    <w:p>
      <w:pPr>
        <w:pStyle w:val="Heading2"/>
      </w:pPr>
      <w:r>
        <w:t>Layman Explanation</w:t>
      </w:r>
    </w:p>
    <w:p>
      <w:r>
        <w:t>This radiology report discusses HISTORY  R hepatic lobe mass ?HCC Vs colangioCA TECHNIQUE Scans acquired as per department protocol. Intravenous contrast: Omnipaque 350 - Volume (ml): 80 FINDINGS Comparison made with the prior CT study of of 17 May 2019. No suspicious pulmonary nodule or mass is identified. In the left lower lobe, there  is segmental atelectasis in the posterobasal segment with debris or mucus within  in the left lower lobe segmental airways. Linear atelectasis is seen in the right  lower lobe. No pleural effusion. No enlarged supraclavicular, axillary, mediastinal or hilar lymph node is identified.  The heart is enlarged. Coronary artery calcification is seen. A prosthetic mitral  valve is noted. The major mediastinal vessels opacify normally. No pericardial effusion.  Hypodensities measuring up to 1.7 cm are noted in the imaged thyroid gland. There a 10.2 x 10.2 cm mass in the right hepatic lobe mainly in segment 6 and 7 which  demonstrates arterial enhancement and washout onthe delayed phase as well as delayed  capsular enhancement. A region within the central portion of this mass seen as hypodense  on all phases may represent an area of scarring. The right hepatic artery as well  as the right hepatic and right portal veins are displaced by the mass. No evidence  of hepatic or portal vein thrombosis. No overt hepatic outline nodularity is appreciated. No hepatic parenchymal retraction  is identified. A few scattered hepatic cysts measuring up to 3.7 cm in segment 8  are noted. The spleen is of normal size. No evidence of significant portosystemic  varices. No significant abdominal ascites. Uncomplicated cholelithiasis is seen.  The pancreas and adrenal glands are unremarkable. Mild cortical scarring is noted  in the left kidney. No renal mass or hydronephrosis. The visualised bowel loops are  within normal limits. No enlarged abdominal lymph node is identified. No free gas is seen. Median sternotomy wires are noted. No destructive osseous lesion is seen. Degenerative  changes are noted in the spine. CONCLUSION There is a hypervascular mass in the right hepatic lobe which demonstrates arterial  enhancement and washout as well as delayed capsular enhancement, features are suspicious  for HCC. No CT evidence of pulmonary metastasis.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