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858</w:t>
      </w:r>
    </w:p>
    <w:p>
      <w:r>
        <w:t>Visit Number: a728d00d1949dbbd9dcd078114179cc9ba0eccbf61c82da3201244e45af21d86</w:t>
      </w:r>
    </w:p>
    <w:p>
      <w:r>
        <w:t>Masked_PatientID: 858</w:t>
      </w:r>
    </w:p>
    <w:p>
      <w:r>
        <w:t>Order ID: ae037c359e6159a0a47230bd8079072a2f975178b434d900a2f0b6c0e33821ac</w:t>
      </w:r>
    </w:p>
    <w:p>
      <w:r>
        <w:t>Order Name: Chest X-ray</w:t>
      </w:r>
    </w:p>
    <w:p>
      <w:r>
        <w:t>Result Item Code: CHE-NOV</w:t>
      </w:r>
    </w:p>
    <w:p>
      <w:r>
        <w:t>Performed Date Time: 12/9/2015 10:30</w:t>
      </w:r>
    </w:p>
    <w:p>
      <w:r>
        <w:t>Line Num: 1</w:t>
      </w:r>
    </w:p>
    <w:p>
      <w:r>
        <w:t>Text:       HISTORY Right basal lung creps REPORT  The patient is rotated. The heart shadow cannot be accurately assessed.  The right  diaphragm appears elevated.  Fairly extensive ill-defined patchy and hazy shadows  are present in the rightlung.  The left lung appears quite clear.   May need further action Finalised by: &lt;DOCTOR&gt;</w:t>
      </w:r>
    </w:p>
    <w:p>
      <w:r>
        <w:t>Accession Number: 97ec3a6a663df6b5d6ed483a73fee1c26f99b19ba80276b29328e80a3a18947e</w:t>
      </w:r>
    </w:p>
    <w:p>
      <w:r>
        <w:t>Updated Date Time: 14/9/2015 14:15</w:t>
      </w:r>
    </w:p>
    <w:p>
      <w:pPr>
        <w:pStyle w:val="Heading2"/>
      </w:pPr>
      <w:r>
        <w:t>Layman Explanation</w:t>
      </w:r>
    </w:p>
    <w:p>
      <w:r>
        <w:t>This radiology report discusses       HISTORY Right basal lung creps REPORT  The patient is rotated. The heart shadow cannot be accurately assessed.  The right  diaphragm appears elevated.  Fairly extensive ill-defined patchy and hazy shadows  are present in the rightlung.  The left lung appears quite clear.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