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8590</w:t>
      </w:r>
    </w:p>
    <w:p>
      <w:r>
        <w:t>Visit Number: 881aa842952266b67a0e1a42feb538f77284adb18d5e49396feb3f629594f839</w:t>
      </w:r>
    </w:p>
    <w:p>
      <w:r>
        <w:t>Masked_PatientID: 8589</w:t>
      </w:r>
    </w:p>
    <w:p>
      <w:r>
        <w:t>Order ID: 500353ddd7aa63dd7cc9186672013a79d6b25cce9066dc9c70d980f5a7969b73</w:t>
      </w:r>
    </w:p>
    <w:p>
      <w:r>
        <w:t>Order Name: Chest X-ray</w:t>
      </w:r>
    </w:p>
    <w:p>
      <w:r>
        <w:t>Result Item Code: CHE-NOV</w:t>
      </w:r>
    </w:p>
    <w:p>
      <w:r>
        <w:t>Performed Date Time: 03/5/2019 18:32</w:t>
      </w:r>
    </w:p>
    <w:p>
      <w:r>
        <w:t>Line Num: 1</w:t>
      </w:r>
    </w:p>
    <w:p>
      <w:r>
        <w:t>Text:       ET tube tip ¿ 10.3 cm from carina.  The heart is mildly enlarged.  The lungs are  deemed unremarkable.  Sternal wires, prosthetic aortic valve, JP pericardial drain,  right IJ catheter (tip in upper end SVC) and NG tube (tip excluded) are visualised.    The aorta is ectatic and unfurled.   Known / Minor Finalised by: &lt;DOCTOR&gt;</w:t>
      </w:r>
    </w:p>
    <w:p>
      <w:r>
        <w:t>Accession Number: cc9b953735bf563aebb5bcddf86265139e9d5fcbec1cb366bf79a488be5ff7bd</w:t>
      </w:r>
    </w:p>
    <w:p>
      <w:r>
        <w:t>Updated Date Time: 04/5/2019 8:33</w:t>
      </w:r>
    </w:p>
    <w:p>
      <w:pPr>
        <w:pStyle w:val="Heading2"/>
      </w:pPr>
      <w:r>
        <w:t>Layman Explanation</w:t>
      </w:r>
    </w:p>
    <w:p>
      <w:r>
        <w:t>This radiology report discusses       ET tube tip ¿ 10.3 cm from carina.  The heart is mildly enlarged.  The lungs are  deemed unremarkable.  Sternal wires, prosthetic aortic valve, JP pericardial drain,  right IJ catheter (tip in upper end SVC) and NG tube (tip excluded) are visualised.    The aorta is ectatic and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