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8597</w:t>
      </w:r>
    </w:p>
    <w:p>
      <w:r>
        <w:t>Visit Number: 881aa842952266b67a0e1a42feb538f77284adb18d5e49396feb3f629594f839</w:t>
      </w:r>
    </w:p>
    <w:p>
      <w:r>
        <w:t>Masked_PatientID: 8589</w:t>
      </w:r>
    </w:p>
    <w:p>
      <w:r>
        <w:t>Order ID: 74faff7d9517402becb2cefc39e27ed391e130febab5644766bad1823ce2d45b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10/5/2019 5:49</w:t>
      </w:r>
    </w:p>
    <w:p>
      <w:r>
        <w:t>Line Num: 1</w:t>
      </w:r>
    </w:p>
    <w:p>
      <w:r>
        <w:t>Text:          [ Right IJ catheter has been removed in the interim.  There is still appreciable right  basal pleural fluid.  Post AVR; the heart is enlarged.  The aorta is unfurled. Known / Minor Finalised by: &lt;DOCTOR&gt;</w:t>
      </w:r>
    </w:p>
    <w:p>
      <w:r>
        <w:t>Accession Number: 3aadec92bf107fb5d3ebd906bd39e9157703ff013f2bcf610f85f2b9be0c1dd9</w:t>
      </w:r>
    </w:p>
    <w:p>
      <w:r>
        <w:t>Updated Date Time: 11/5/2019 8:14</w:t>
      </w:r>
    </w:p>
    <w:p>
      <w:pPr>
        <w:pStyle w:val="Heading2"/>
      </w:pPr>
      <w:r>
        <w:t>Layman Explanation</w:t>
      </w:r>
    </w:p>
    <w:p>
      <w:r>
        <w:t>This radiology report discusses          [ Right IJ catheter has been removed in the interim.  There is still appreciable right  basal pleural fluid.  Post AVR; the heart is enlarged.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