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8598</w:t>
      </w:r>
    </w:p>
    <w:p>
      <w:r>
        <w:t>Visit Number: 881aa842952266b67a0e1a42feb538f77284adb18d5e49396feb3f629594f839</w:t>
      </w:r>
    </w:p>
    <w:p>
      <w:r>
        <w:t>Masked_PatientID: 8589</w:t>
      </w:r>
    </w:p>
    <w:p>
      <w:r>
        <w:t>Order ID: 4c4a4d3bf1a33073931211d1fe9af94b3d29a8a083ac179110a735cf07837692</w:t>
      </w:r>
    </w:p>
    <w:p>
      <w:r>
        <w:t>Order Name: Chest X-ray</w:t>
      </w:r>
    </w:p>
    <w:p>
      <w:r>
        <w:t>Result Item Code: CHE-NOV</w:t>
      </w:r>
    </w:p>
    <w:p>
      <w:r>
        <w:t>Performed Date Time: 12/5/2019 6:20</w:t>
      </w:r>
    </w:p>
    <w:p>
      <w:r>
        <w:t>Line Num: 1</w:t>
      </w:r>
    </w:p>
    <w:p>
      <w:r>
        <w:t>Text: HISTORY  Modified Bentall Procedure REPORT Sternotomy wires and pericardial drain are noted. There is evidence of cardiac valve  surgery. The heart is enlarged. There is no pneumothorax. No airspace shadowing is seen. Report Indicator:Known \ Minor Finalised by: &lt;DOCTOR&gt;</w:t>
      </w:r>
    </w:p>
    <w:p>
      <w:r>
        <w:t>Accession Number: 9172dcef5865a39ea4d548e067ee11b70ad5189a4342c52de614c6ab1b439f94</w:t>
      </w:r>
    </w:p>
    <w:p>
      <w:r>
        <w:t>Updated Date Time: 13/5/2019 18:56</w:t>
      </w:r>
    </w:p>
    <w:p>
      <w:pPr>
        <w:pStyle w:val="Heading2"/>
      </w:pPr>
      <w:r>
        <w:t>Layman Explanation</w:t>
      </w:r>
    </w:p>
    <w:p>
      <w:r>
        <w:t>This radiology report discusses HISTORY  Modified Bentall Procedure REPORT Sternotomy wires and pericardial drain are noted. There is evidence of cardiac valve  surgery. The heart is enlarged. There is no pneumothorax. No airspace shadowing is seen. Report Indicator:Known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