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8602</w:t>
      </w:r>
    </w:p>
    <w:p>
      <w:r>
        <w:t>Visit Number: 2d2f93272255628ffcb32db8cb008e8bcbc47a66a17e23a0d1af981d73d73a93</w:t>
      </w:r>
    </w:p>
    <w:p>
      <w:r>
        <w:t>Masked_PatientID: 8589</w:t>
      </w:r>
    </w:p>
    <w:p>
      <w:r>
        <w:t>Order ID: daad31ed91e3c16213d2a7b389e542ede2fb1f14e60a59bd10fe683155f863fa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26/4/2019 9:07</w:t>
      </w:r>
    </w:p>
    <w:p>
      <w:r>
        <w:t>Line Num: 1</w:t>
      </w:r>
    </w:p>
    <w:p>
      <w:r>
        <w:t>Text: HISTORY  Symptomatic Mod-Severe AR. Aortic Root Aneurysm. REPORT The heart is mildly enlarged. The aorta is unfolded. The lungs are clear Report Indicator: Known \ Minor Finalised by: &lt;DOCTOR&gt;</w:t>
      </w:r>
    </w:p>
    <w:p>
      <w:r>
        <w:t>Accession Number: 178cc686e3d4c078bb1cffa0b6df2e31ea52533ba66d08d1c155421eeed886cd</w:t>
      </w:r>
    </w:p>
    <w:p>
      <w:r>
        <w:t>Updated Date Time: 26/4/2019 15:35</w:t>
      </w:r>
    </w:p>
    <w:p>
      <w:pPr>
        <w:pStyle w:val="Heading2"/>
      </w:pPr>
      <w:r>
        <w:t>Layman Explanation</w:t>
      </w:r>
    </w:p>
    <w:p>
      <w:r>
        <w:t>This radiology report discusses HISTORY  Symptomatic Mod-Severe AR. Aortic Root Aneurysm. REPORT The heart is mildly enlarged. The aorta is unfolded. The lungs are clear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