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8609</w:t>
      </w:r>
    </w:p>
    <w:p>
      <w:r>
        <w:t>Visit Number: 66c08bcefe4ea0eae12b7b3e5c95d4d97f5b2b66e09777021462a11c29f28041</w:t>
      </w:r>
    </w:p>
    <w:p>
      <w:r>
        <w:t>Masked_PatientID: 8608</w:t>
      </w:r>
    </w:p>
    <w:p>
      <w:r>
        <w:t>Order ID: ea8a35a9b54b8a88d7e0a5099a87a203d48257750fa8bca01ff6f61153fdf0bc</w:t>
      </w:r>
    </w:p>
    <w:p>
      <w:r>
        <w:t>Order Name: Chest X-ray, Erect</w:t>
      </w:r>
    </w:p>
    <w:p>
      <w:r>
        <w:t>Result Item Code: CHE-ER</w:t>
      </w:r>
    </w:p>
    <w:p>
      <w:r>
        <w:t>Performed Date Time: 28/7/2015 17:44</w:t>
      </w:r>
    </w:p>
    <w:p>
      <w:r>
        <w:t>Line Num: 1</w:t>
      </w:r>
    </w:p>
    <w:p>
      <w:r>
        <w:t>Text:       HISTORY Line sepsis; Post (R) I/J vascath insertion. To check placement. REPORT CHEST (AP SITTING) TOTAL OF ONE IMAGE Taking account the patient rotation, the tip of the right central venous catheter  appears projected over the thoracic spine i.e. T7 segment and probably in the cavoatrial  area.  The heart shadow mediastinum cannot be assessed for size and configuration given  the projection and patient rotation.   There is no obvious pneumothorax identified.  The lungs show neither congestion nor  consolidation.  Both lateral costophrenic angles are preserved.   Known / Minor  Finalised by: &lt;DOCTOR&gt;</w:t>
      </w:r>
    </w:p>
    <w:p>
      <w:r>
        <w:t>Accession Number: f64e6d1e854a34bacf33149ab93b8fc170d010512d86a07ee83ff39e0f0ed6c3</w:t>
      </w:r>
    </w:p>
    <w:p>
      <w:r>
        <w:t>Updated Date Time: 29/7/2015 9:59</w:t>
      </w:r>
    </w:p>
    <w:p>
      <w:pPr>
        <w:pStyle w:val="Heading2"/>
      </w:pPr>
      <w:r>
        <w:t>Layman Explanation</w:t>
      </w:r>
    </w:p>
    <w:p>
      <w:r>
        <w:t>This radiology report discusses       HISTORY Line sepsis; Post (R) I/J vascath insertion. To check placement. REPORT CHEST (AP SITTING) TOTAL OF ONE IMAGE Taking account the patient rotation, the tip of the right central venous catheter  appears projected over the thoracic spine i.e. T7 segment and probably in the cavoatrial  area.  The heart shadow mediastinum cannot be assessed for size and configuration given  the projection and patient rotation.   There is no obvious pneumothorax identified.  The lungs show neither congestion nor  consolidation.  Both lateral costophrenic angles are preserved.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