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8629</w:t>
      </w:r>
    </w:p>
    <w:p>
      <w:r>
        <w:t>Visit Number: 02ac464dee5bb0486f86bd4e8dd9b0108aefc5b13ca15847ee1e7bc6931d049b</w:t>
      </w:r>
    </w:p>
    <w:p>
      <w:r>
        <w:t>Masked_PatientID: 8617</w:t>
      </w:r>
    </w:p>
    <w:p>
      <w:r>
        <w:t>Order ID: fb3923a9bfaf00dfcc287ebf79254f9c06503d183cab18920d36d342999e10af</w:t>
      </w:r>
    </w:p>
    <w:p>
      <w:r>
        <w:t>Order Name: Chest X-ray</w:t>
      </w:r>
    </w:p>
    <w:p>
      <w:r>
        <w:t>Result Item Code: CHE-NOV</w:t>
      </w:r>
    </w:p>
    <w:p>
      <w:r>
        <w:t>Performed Date Time: 02/9/2015 15:08</w:t>
      </w:r>
    </w:p>
    <w:p>
      <w:r>
        <w:t>Line Num: 1</w:t>
      </w:r>
    </w:p>
    <w:p>
      <w:r>
        <w:t>Text:             HISTORY breathlessness FINDINGS Comparison is made with the chest x-ray of 20 July 2015. The heart is enlarged.  Stents are seen in the left anterior descending and right  coronary arteries.  The patient is post-TAVI, with the TAVI prosthesis unchanged  in position. There is an AICD, the tip of its pacing lead in the apex of the right ventricle. The lungs are unremarkable.        Known / Minor  Finalised by: &lt;DOCTOR&gt;</w:t>
      </w:r>
    </w:p>
    <w:p>
      <w:r>
        <w:t>Accession Number: 5b104094bf067008ac35183f0e485a93a23903338b5f9e0333e38b785f2f7c1d</w:t>
      </w:r>
    </w:p>
    <w:p>
      <w:r>
        <w:t>Updated Date Time: 02/9/2015 15:57</w:t>
      </w:r>
    </w:p>
    <w:p>
      <w:pPr>
        <w:pStyle w:val="Heading2"/>
      </w:pPr>
      <w:r>
        <w:t>Layman Explanation</w:t>
      </w:r>
    </w:p>
    <w:p>
      <w:r>
        <w:t>This radiology report discusses             HISTORY breathlessness FINDINGS Comparison is made with the chest x-ray of 20 July 2015. The heart is enlarged.  Stents are seen in the left anterior descending and right  coronary arteries.  The patient is post-TAVI, with the TAVI prosthesis unchanged  in position. There is an AICD, the tip of its pacing lead in the apex of the right ventricle. The lungs are unremarkable.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