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8618</w:t>
      </w:r>
    </w:p>
    <w:p>
      <w:r>
        <w:t>Visit Number: d424538dede6a4124393a80629db122b9f211dd8f355ac7b91d2329623f5d421</w:t>
      </w:r>
    </w:p>
    <w:p>
      <w:r>
        <w:t>Masked_PatientID: 8617</w:t>
      </w:r>
    </w:p>
    <w:p>
      <w:r>
        <w:t>Order ID: 0c66abc9767052981892661fe6c8227d1f0ee3eccd4256e5bfa0d299f9ffe2f3</w:t>
      </w:r>
    </w:p>
    <w:p>
      <w:r>
        <w:t>Order Name: Chest X-ray</w:t>
      </w:r>
    </w:p>
    <w:p>
      <w:r>
        <w:t>Result Item Code: CHE-NOV</w:t>
      </w:r>
    </w:p>
    <w:p>
      <w:r>
        <w:t>Performed Date Time: 18/3/2015 23:35</w:t>
      </w:r>
    </w:p>
    <w:p>
      <w:r>
        <w:t>Line Num: 1</w:t>
      </w:r>
    </w:p>
    <w:p>
      <w:r>
        <w:t>Text:       HISTORY post aicd check REPORT  Comparison was made with previous radiograph of 13 March 2015. The patient is status post TAVI.  Interval insertion of AICD, with the tip of the  lead projected over the right ventricle.  A coronary artery stent is noted. The heart is enlarged.  No focal consolidation, pleural effusion or pneumothorax  is seen.   Known / Minor  Finalised by: &lt;DOCTOR&gt;</w:t>
      </w:r>
    </w:p>
    <w:p>
      <w:r>
        <w:t>Accession Number: 7a7da60368a53a391b89d740ae4a5e1e87bf0950d3dbacad6887376ca1d3389a</w:t>
      </w:r>
    </w:p>
    <w:p>
      <w:r>
        <w:t>Updated Date Time: 19/3/2015 14:36</w:t>
      </w:r>
    </w:p>
    <w:p>
      <w:pPr>
        <w:pStyle w:val="Heading2"/>
      </w:pPr>
      <w:r>
        <w:t>Layman Explanation</w:t>
      </w:r>
    </w:p>
    <w:p>
      <w:r>
        <w:t>This radiology report discusses       HISTORY post aicd check REPORT  Comparison was made with previous radiograph of 13 March 2015. The patient is status post TAVI.  Interval insertion of AICD, with the tip of the  lead projected over the right ventricle.  A coronary artery stent is noted. The heart is enlarged.  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