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8637</w:t>
      </w:r>
    </w:p>
    <w:p>
      <w:r>
        <w:t>Visit Number: 6df7decbbe76c4bd6b6cd8ccdd70cd818c5cc7b6d9ee59b41617db7072995f15</w:t>
      </w:r>
    </w:p>
    <w:p>
      <w:r>
        <w:t>Masked_PatientID: 8632</w:t>
      </w:r>
    </w:p>
    <w:p>
      <w:r>
        <w:t>Order ID: 9f3ff81d070afe4b2ae1087aff743c164a95b3c811139e5e05d1c4d1250a3290</w:t>
      </w:r>
    </w:p>
    <w:p>
      <w:r>
        <w:t>Order Name: Chest X-ray, Erect</w:t>
      </w:r>
    </w:p>
    <w:p>
      <w:r>
        <w:t>Result Item Code: CHE-ER</w:t>
      </w:r>
    </w:p>
    <w:p>
      <w:r>
        <w:t>Performed Date Time: 27/12/2018 16:45</w:t>
      </w:r>
    </w:p>
    <w:p>
      <w:r>
        <w:t>Line Num: 1</w:t>
      </w:r>
    </w:p>
    <w:p>
      <w:r>
        <w:t>Text:       HISTORY ascites, fluid overload REPORT Comparison is made to the previous chest radiograph dated 19 May 2018. Surgical clips projected over the left hemithorax is in keeping with known history  of prior left breast surgery. The heart is enlarged.  Blunting of the left costophrenic angle suggests small to  moderate size pleural effusion. No focal consolidation is seen.   May need further action Reported by: &lt;DOCTOR&gt;</w:t>
      </w:r>
    </w:p>
    <w:p>
      <w:r>
        <w:t>Accession Number: 1bf0334b541d9ddf8c650f4a69582d982bd4547847022be46dc68c32652e335c</w:t>
      </w:r>
    </w:p>
    <w:p>
      <w:r>
        <w:t>Updated Date Time: 28/12/2018 12:14</w:t>
      </w:r>
    </w:p>
    <w:p>
      <w:pPr>
        <w:pStyle w:val="Heading2"/>
      </w:pPr>
      <w:r>
        <w:t>Layman Explanation</w:t>
      </w:r>
    </w:p>
    <w:p>
      <w:r>
        <w:t>This radiology report discusses       HISTORY ascites, fluid overload REPORT Comparison is made to the previous chest radiograph dated 19 May 2018. Surgical clips projected over the left hemithorax is in keeping with known history  of prior left breast surgery. The heart is enlarged.  Blunting of the left costophrenic angle suggests small to  moderate size pleural effusion. No focal consolidation 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