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8656</w:t>
      </w:r>
    </w:p>
    <w:p>
      <w:r>
        <w:t>Visit Number: f6cb16b93cff00af6bcabb4c2a47ecc09fc6d8d41acc157813f13d4a8cdd282b</w:t>
      </w:r>
    </w:p>
    <w:p>
      <w:r>
        <w:t>Masked_PatientID: 8648</w:t>
      </w:r>
    </w:p>
    <w:p>
      <w:r>
        <w:t>Order ID: a9e96aa2675ace0367a9c4d5e9a4b8f2a435a0b71c330027c21db7bb1b521cc9</w:t>
      </w:r>
    </w:p>
    <w:p>
      <w:r>
        <w:t>Order Name: Chest X-ray</w:t>
      </w:r>
    </w:p>
    <w:p>
      <w:r>
        <w:t>Result Item Code: CHE-NOV</w:t>
      </w:r>
    </w:p>
    <w:p>
      <w:r>
        <w:t>Performed Date Time: 06/8/2019 23:57</w:t>
      </w:r>
    </w:p>
    <w:p>
      <w:r>
        <w:t>Line Num: 1</w:t>
      </w:r>
    </w:p>
    <w:p>
      <w:r>
        <w:t>Text: HISTORY  Nocosomial fever spike a/w productive cough x 1/7, TRO bacteremia REPORT The heart is slightly enlarged. No focal alveolar consolidation is seen. Report Indicator: Known / Minor Finalised by: &lt;DOCTOR&gt;</w:t>
      </w:r>
    </w:p>
    <w:p>
      <w:r>
        <w:t>Accession Number: 1ba2c3575ec77d3d81d8e4e45b7dcd0b4586d3af8c5b17b78fc7732538392f07</w:t>
      </w:r>
    </w:p>
    <w:p>
      <w:r>
        <w:t>Updated Date Time: 08/8/2019 7:26</w:t>
      </w:r>
    </w:p>
    <w:p>
      <w:pPr>
        <w:pStyle w:val="Heading2"/>
      </w:pPr>
      <w:r>
        <w:t>Layman Explanation</w:t>
      </w:r>
    </w:p>
    <w:p>
      <w:r>
        <w:t>This radiology report discusses HISTORY  Nocosomial fever spike a/w productive cough x 1/7, TRO bacteremia REPORT The heart is slightly enlarged. No focal alveolar consolidation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