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8668</w:t>
      </w:r>
    </w:p>
    <w:p>
      <w:r>
        <w:t>Visit Number: 55f3a705abc3ab832823bd03ab875b5e77e2fad3ceaacf5c32c08e7083c4bc2c</w:t>
      </w:r>
    </w:p>
    <w:p>
      <w:r>
        <w:t>Masked_PatientID: 8648</w:t>
      </w:r>
    </w:p>
    <w:p>
      <w:r>
        <w:t>Order ID: d3d385edffd233ac432c67e673c017e316d4646fe62e9f1f0f0b65e3a0d08aa6</w:t>
      </w:r>
    </w:p>
    <w:p>
      <w:r>
        <w:t>Order Name: Chest X-ray, Erect</w:t>
      </w:r>
    </w:p>
    <w:p>
      <w:r>
        <w:t>Result Item Code: CHE-ER</w:t>
      </w:r>
    </w:p>
    <w:p>
      <w:r>
        <w:t>Performed Date Time: 20/3/2019 11:11</w:t>
      </w:r>
    </w:p>
    <w:p>
      <w:r>
        <w:t>Line Num: 1</w:t>
      </w:r>
    </w:p>
    <w:p>
      <w:r>
        <w:t>Text:       HISTORY Cough.  Lungs crepitus. REPORT The cardiac shadow is enlarged in its transverse diameter. The tip of the dialysis  catheter is in the superior vena cava.   Bilateral pleural effusions, larger on the left, have progressed compared with the  image dated 7/1/2019.  The pulmonary congestion appears less in the upper lobes.      There is development of left basal atelectatsis.    May need further action Finalised by: &lt;DOCTOR&gt;</w:t>
      </w:r>
    </w:p>
    <w:p>
      <w:r>
        <w:t>Accession Number: 689a84ccb4a102412855630e94c7e381c45054d0c4ded7aa8925256b8444d9a2</w:t>
      </w:r>
    </w:p>
    <w:p>
      <w:r>
        <w:t>Updated Date Time: 20/3/2019 12:05</w:t>
      </w:r>
    </w:p>
    <w:p>
      <w:pPr>
        <w:pStyle w:val="Heading2"/>
      </w:pPr>
      <w:r>
        <w:t>Layman Explanation</w:t>
      </w:r>
    </w:p>
    <w:p>
      <w:r>
        <w:t>This radiology report discusses       HISTORY Cough.  Lungs crepitus. REPORT The cardiac shadow is enlarged in its transverse diameter. The tip of the dialysis  catheter is in the superior vena cava.   Bilateral pleural effusions, larger on the left, have progressed compared with the  image dated 7/1/2019.  The pulmonary congestion appears less in the upper lobes.      There is development of left basal atelectatsis.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