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8664</w:t>
      </w:r>
    </w:p>
    <w:p>
      <w:r>
        <w:t>Visit Number: 70e84543b26823de50fb413e014e276b56504de4b56f22652921c525daa715e0</w:t>
      </w:r>
    </w:p>
    <w:p>
      <w:r>
        <w:t>Masked_PatientID: 8648</w:t>
      </w:r>
    </w:p>
    <w:p>
      <w:r>
        <w:t>Order ID: 24475ef46bd7e0a5ab99fac251bb9b35d39fd4f334644305181a1bff43407e28</w:t>
      </w:r>
    </w:p>
    <w:p>
      <w:r>
        <w:t>Order Name: Chest X-ray, Erect</w:t>
      </w:r>
    </w:p>
    <w:p>
      <w:r>
        <w:t>Result Item Code: CHE-ER</w:t>
      </w:r>
    </w:p>
    <w:p>
      <w:r>
        <w:t>Performed Date Time: 22/9/2020 9:51</w:t>
      </w:r>
    </w:p>
    <w:p>
      <w:r>
        <w:t>Line Num: 1</w:t>
      </w:r>
    </w:p>
    <w:p>
      <w:r>
        <w:t>Text: HISTORY  screening CXR REPORT CHEST (PA) The prior CT thorax of 08/09/2020 is reviewed. The heart is enlarged.  Blunting of the left costophrenic angle may be due to a small left pleural effusion.  Linear atelectasis is seen in both lower zones. No consolidation is seen. The tiny  pulmonary nodules seen on the prior CT study are not well appreciated on this radiograph. Report Indicator: Known / Minor Reported by: &lt;DOCTOR&gt;</w:t>
      </w:r>
    </w:p>
    <w:p>
      <w:r>
        <w:t>Accession Number: 6e1761e8f311a087d99aa99014e4b3776d3b0179230b78cef8feb4c42dbd8c22</w:t>
      </w:r>
    </w:p>
    <w:p>
      <w:r>
        <w:t>Updated Date Time: 22/9/2020 11:53</w:t>
      </w:r>
    </w:p>
    <w:p>
      <w:pPr>
        <w:pStyle w:val="Heading2"/>
      </w:pPr>
      <w:r>
        <w:t>Layman Explanation</w:t>
      </w:r>
    </w:p>
    <w:p>
      <w:r>
        <w:t>This radiology report discusses HISTORY  screening CXR REPORT CHEST (PA) The prior CT thorax of 08/09/2020 is reviewed. The heart is enlarged.  Blunting of the left costophrenic angle may be due to a small left pleural effusion.  Linear atelectasis is seen in both lower zones. No consolidation is seen. The tiny  pulmonary nodules seen on the prior CT study are not well appreciated on this radiograph.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