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8660</w:t>
      </w:r>
    </w:p>
    <w:p>
      <w:r>
        <w:t>Visit Number: 47fe2d9f159d92f514492bfae7ab81c49287d0c8e2b30f930edbaa0eb8c47914</w:t>
      </w:r>
    </w:p>
    <w:p>
      <w:r>
        <w:t>Masked_PatientID: 8648</w:t>
      </w:r>
    </w:p>
    <w:p>
      <w:r>
        <w:t>Order ID: 0de889396721b18a3d53b92b38cff9e9d914e3d8846cd2ebb81612d65f3e3559</w:t>
      </w:r>
    </w:p>
    <w:p>
      <w:r>
        <w:t>Order Name: Chest X-ray</w:t>
      </w:r>
    </w:p>
    <w:p>
      <w:r>
        <w:t>Result Item Code: CHE-NOV</w:t>
      </w:r>
    </w:p>
    <w:p>
      <w:r>
        <w:t>Performed Date Time: 28/5/2019 23:41</w:t>
      </w:r>
    </w:p>
    <w:p>
      <w:r>
        <w:t>Line Num: 1</w:t>
      </w:r>
    </w:p>
    <w:p>
      <w:r>
        <w:t>Text: HISTORY  fluid overload ? APO REPORT The heart is enlarged. There is bilateral pulmonary vascular distension and lower  zone haziness. Small bilateral pleural effusions are noted. Features in keeping with  pulmonary oedema. There is a dialysis catheter tunneled over the right chest with tip terminating in  the right atrium. Report Indicator: May need further action Finalised by: &lt;DOCTOR&gt;</w:t>
      </w:r>
    </w:p>
    <w:p>
      <w:r>
        <w:t>Accession Number: 6e894e828fad5e5402bf9ff3d99e050f8c86888b6e79613c3c8c5b2ff7c8ba97</w:t>
      </w:r>
    </w:p>
    <w:p>
      <w:r>
        <w:t>Updated Date Time: 29/5/2019 20:42</w:t>
      </w:r>
    </w:p>
    <w:p>
      <w:pPr>
        <w:pStyle w:val="Heading2"/>
      </w:pPr>
      <w:r>
        <w:t>Layman Explanation</w:t>
      </w:r>
    </w:p>
    <w:p>
      <w:r>
        <w:t>This radiology report discusses HISTORY  fluid overload ? APO REPORT The heart is enlarged. There is bilateral pulmonary vascular distension and lower  zone haziness. Small bilateral pleural effusions are noted. Features in keeping with  pulmonary oedema. There is a dialysis catheter tunneled over the right chest with tip terminating in  the right atrium.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