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8672</w:t>
      </w:r>
    </w:p>
    <w:p>
      <w:r>
        <w:t>Visit Number: e6680ecca9a2a5051260549d3aca9a2c142d14251d425a5fb634bc26e630f57c</w:t>
      </w:r>
    </w:p>
    <w:p>
      <w:r>
        <w:t>Masked_PatientID: 8669</w:t>
      </w:r>
    </w:p>
    <w:p>
      <w:r>
        <w:t>Order ID: 3d98a4c823123ac65423c75f31b2caf95396deb0c2241c6bce9c1bbab396c9a3</w:t>
      </w:r>
    </w:p>
    <w:p>
      <w:r>
        <w:t>Order Name: Chest X-ray, Erect</w:t>
      </w:r>
    </w:p>
    <w:p>
      <w:r>
        <w:t>Result Item Code: CHE-ER</w:t>
      </w:r>
    </w:p>
    <w:p>
      <w:r>
        <w:t>Performed Date Time: 12/2/2016 23:31</w:t>
      </w:r>
    </w:p>
    <w:p>
      <w:r>
        <w:t>Line Num: 1</w:t>
      </w:r>
    </w:p>
    <w:p>
      <w:r>
        <w:t>Text:       HISTORY Fever for investigation REPORT  Right CVP line is noted in situ.  The heart is enlarged. Ground-glass shadowing  seen in the lower zones bilaterally - infection cannot be excluded.  There is pulmonary  venous congestion with septal lines in the lungs.   There are small bilateral pleural effusions.   Known / Minor  Finalised by: &lt;DOCTOR&gt;</w:t>
      </w:r>
    </w:p>
    <w:p>
      <w:r>
        <w:t>Accession Number: 82d881d09cc51eb9aa794c24fa928a015dd2195c023257bb650a318b146039b0</w:t>
      </w:r>
    </w:p>
    <w:p>
      <w:r>
        <w:t>Updated Date Time: 14/2/2016 12:07</w:t>
      </w:r>
    </w:p>
    <w:p>
      <w:pPr>
        <w:pStyle w:val="Heading2"/>
      </w:pPr>
      <w:r>
        <w:t>Layman Explanation</w:t>
      </w:r>
    </w:p>
    <w:p>
      <w:r>
        <w:t>This radiology report discusses       HISTORY Fever for investigation REPORT  Right CVP line is noted in situ.  The heart is enlarged. Ground-glass shadowing  seen in the lower zones bilaterally - infection cannot be excluded.  There is pulmonary  venous congestion with septal lines in the lungs.   There are small bilateral pleural effusions.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