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8687</w:t>
      </w:r>
    </w:p>
    <w:p>
      <w:r>
        <w:t>Visit Number: ee3fc7c2c53cccb33776934addb14ef82899d31d406a9e7d25aa31748506a245</w:t>
      </w:r>
    </w:p>
    <w:p>
      <w:r>
        <w:t>Masked_PatientID: 8677</w:t>
      </w:r>
    </w:p>
    <w:p>
      <w:r>
        <w:t>Order ID: 2e3229882a5ec8ee6c8c479f6b05a205873228860b16a766b4f1e1d9b15cca64</w:t>
      </w:r>
    </w:p>
    <w:p>
      <w:r>
        <w:t>Order Name: Chest X-ray</w:t>
      </w:r>
    </w:p>
    <w:p>
      <w:r>
        <w:t>Result Item Code: CHE-NOV</w:t>
      </w:r>
    </w:p>
    <w:p>
      <w:r>
        <w:t>Performed Date Time: 13/6/2018 11:42</w:t>
      </w:r>
    </w:p>
    <w:p>
      <w:r>
        <w:t>Line Num: 1</w:t>
      </w:r>
    </w:p>
    <w:p>
      <w:r>
        <w:t>Text:       HISTORY Hypotensive Lung cepitations REPORT Bilateral pleural effusions, consolidation in mid and lower zones and pulmonary vasculature  plethora indicate fluid overload which shows overall worsening since the prior radiograph  dated 10th June 2018. Coronary stent is present.    Known / Minor  Finalised by: &lt;DOCTOR&gt;</w:t>
      </w:r>
    </w:p>
    <w:p>
      <w:r>
        <w:t>Accession Number: b706a5ee46c411ea01422957b417ecccf421e312866cb145329e5284748836bf</w:t>
      </w:r>
    </w:p>
    <w:p>
      <w:r>
        <w:t>Updated Date Time: 14/6/2018 12:44</w:t>
      </w:r>
    </w:p>
    <w:p>
      <w:pPr>
        <w:pStyle w:val="Heading2"/>
      </w:pPr>
      <w:r>
        <w:t>Layman Explanation</w:t>
      </w:r>
    </w:p>
    <w:p>
      <w:r>
        <w:t>This radiology report discusses       HISTORY Hypotensive Lung cepitations REPORT Bilateral pleural effusions, consolidation in mid and lower zones and pulmonary vasculature  plethora indicate fluid overload which shows overall worsening since the prior radiograph  dated 10th June 2018. Coronary stent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