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8696</w:t>
      </w:r>
    </w:p>
    <w:p>
      <w:r>
        <w:t>Visit Number: ee3fc7c2c53cccb33776934addb14ef82899d31d406a9e7d25aa31748506a245</w:t>
      </w:r>
    </w:p>
    <w:p>
      <w:r>
        <w:t>Masked_PatientID: 8677</w:t>
      </w:r>
    </w:p>
    <w:p>
      <w:r>
        <w:t>Order ID: 1e87c2b53df61596729695bcbfe7652c64257415b0c2cadc6c89d94faa0d6ffe</w:t>
      </w:r>
    </w:p>
    <w:p>
      <w:r>
        <w:t>Order Name: Chest X-ray</w:t>
      </w:r>
    </w:p>
    <w:p>
      <w:r>
        <w:t>Result Item Code: CHE-NOV</w:t>
      </w:r>
    </w:p>
    <w:p>
      <w:r>
        <w:t>Performed Date Time: 25/6/2018 10:45</w:t>
      </w:r>
    </w:p>
    <w:p>
      <w:r>
        <w:t>Line Num: 1</w:t>
      </w:r>
    </w:p>
    <w:p>
      <w:r>
        <w:t>Text:       HISTORY chest drain insitu REPORT CHEST Even though this is an AP film, the cardiac shadow appears enlarged.  There is hazy opacification of the right lung base due to pleural fluid and underlying  consolidation. There is also increased bilateral peri hilar shadowing due to cardiac  decompensation. The tip of the right sided chest tube is over the medial right upper  zone. The tip of the left CVP line is over the distal left innominate/proximal SVC.  High right hemi-diaphragm.    May need further action Finalised by: &lt;DOCTOR&gt;</w:t>
      </w:r>
    </w:p>
    <w:p>
      <w:r>
        <w:t>Accession Number: a7f26059ef257c50c2c905c64e7dbc67b94c83f6bcf755fe5f18e6612c482f28</w:t>
      </w:r>
    </w:p>
    <w:p>
      <w:r>
        <w:t>Updated Date Time: 25/6/2018 14:11</w:t>
      </w:r>
    </w:p>
    <w:p>
      <w:pPr>
        <w:pStyle w:val="Heading2"/>
      </w:pPr>
      <w:r>
        <w:t>Layman Explanation</w:t>
      </w:r>
    </w:p>
    <w:p>
      <w:r>
        <w:t>This radiology report discusses       HISTORY chest drain insitu REPORT CHEST Even though this is an AP film, the cardiac shadow appears enlarged.  There is hazy opacification of the right lung base due to pleural fluid and underlying  consolidation. There is also increased bilateral peri hilar shadowing due to cardiac  decompensation. The tip of the right sided chest tube is over the medial right upper  zone. The tip of the left CVP line is over the distal left innominate/proximal SVC.  High right hemi-diaphragm.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