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8697</w:t>
      </w:r>
    </w:p>
    <w:p>
      <w:r>
        <w:t>Visit Number: ee3fc7c2c53cccb33776934addb14ef82899d31d406a9e7d25aa31748506a245</w:t>
      </w:r>
    </w:p>
    <w:p>
      <w:r>
        <w:t>Masked_PatientID: 8677</w:t>
      </w:r>
    </w:p>
    <w:p>
      <w:r>
        <w:t>Order ID: cc91f616e0d3cedad748b64eaf4de4ecc903d18d5373452dc6dbaf2027d9fb40</w:t>
      </w:r>
    </w:p>
    <w:p>
      <w:r>
        <w:t>Order Name: Chest X-ray, Erect</w:t>
      </w:r>
    </w:p>
    <w:p>
      <w:r>
        <w:t>Result Item Code: CHE-ER</w:t>
      </w:r>
    </w:p>
    <w:p>
      <w:r>
        <w:t>Performed Date Time: 29/6/2018 19:09</w:t>
      </w:r>
    </w:p>
    <w:p>
      <w:r>
        <w:t>Line Num: 1</w:t>
      </w:r>
    </w:p>
    <w:p>
      <w:r>
        <w:t>Text:       The heart is deemed significantly enlarged with ongoing pulmonary oedema and loculated  right basal pleural effusion.  The right apical pleural COPE loop has been removed  in the interim.  There is no pneumothorax.  The aorta is unfurled.   Further action or early intervention required Finalised by: &lt;DOCTOR&gt;</w:t>
      </w:r>
    </w:p>
    <w:p>
      <w:r>
        <w:t>Accession Number: eff0336525a76a97ac90fced350bf05a62738f91e500e00554498e820cf6acbe</w:t>
      </w:r>
    </w:p>
    <w:p>
      <w:r>
        <w:t>Updated Date Time: 30/6/2018 9:28</w:t>
      </w:r>
    </w:p>
    <w:p>
      <w:pPr>
        <w:pStyle w:val="Heading2"/>
      </w:pPr>
      <w:r>
        <w:t>Layman Explanation</w:t>
      </w:r>
    </w:p>
    <w:p>
      <w:r>
        <w:t>This radiology report discusses       The heart is deemed significantly enlarged with ongoing pulmonary oedema and loculated  right basal pleural effusion.  The right apical pleural COPE loop has been removed  in the interim.  There is no pneumothorax.  The aorta is unfurled.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