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8749</w:t>
      </w:r>
    </w:p>
    <w:p>
      <w:r>
        <w:t>Visit Number: c97a659d3c1ea2d3ffde2623e074de3685fb2584608472a046f2dad5281650e9</w:t>
      </w:r>
    </w:p>
    <w:p>
      <w:r>
        <w:t>Masked_PatientID: 8735</w:t>
      </w:r>
    </w:p>
    <w:p>
      <w:r>
        <w:t>Order ID: 2652cd6f36ce8b3b7f153ceb861039ce788f78e9059dce723ae0cdab70d1a58e</w:t>
      </w:r>
    </w:p>
    <w:p>
      <w:r>
        <w:t>Order Name: Chest X-ray</w:t>
      </w:r>
    </w:p>
    <w:p>
      <w:r>
        <w:t>Result Item Code: CHE-NOV</w:t>
      </w:r>
    </w:p>
    <w:p>
      <w:r>
        <w:t>Performed Date Time: 02/5/2018 16:17</w:t>
      </w:r>
    </w:p>
    <w:p>
      <w:r>
        <w:t>Line Num: 1</w:t>
      </w:r>
    </w:p>
    <w:p>
      <w:r>
        <w:t>Text:       HISTORY basline CXR before transplant REPORT [The heart is enlarged and the lung fields are slightly congested. No consolidation or collapse is seen. The central venous line is satisfactory in position. ]  Known / Minor  Finalised by: &lt;DOCTOR&gt;</w:t>
      </w:r>
    </w:p>
    <w:p>
      <w:r>
        <w:t>Accession Number: 54b0d7b36a500f8d3af08459152058d27c6b0902fce17542c87b510782bec2d2</w:t>
      </w:r>
    </w:p>
    <w:p>
      <w:r>
        <w:t>Updated Date Time: 03/5/2018 18:13</w:t>
      </w:r>
    </w:p>
    <w:p>
      <w:pPr>
        <w:pStyle w:val="Heading2"/>
      </w:pPr>
      <w:r>
        <w:t>Layman Explanation</w:t>
      </w:r>
    </w:p>
    <w:p>
      <w:r>
        <w:t>This radiology report discusses       HISTORY basline CXR before transplant REPORT [The heart is enlarged and the lung fields are slightly congested. No consolidation or collapse is seen. The central venous line is satisfactory in position. ]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