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8751</w:t>
      </w:r>
    </w:p>
    <w:p>
      <w:r>
        <w:t>Visit Number: c97a659d3c1ea2d3ffde2623e074de3685fb2584608472a046f2dad5281650e9</w:t>
      </w:r>
    </w:p>
    <w:p>
      <w:r>
        <w:t>Masked_PatientID: 8735</w:t>
      </w:r>
    </w:p>
    <w:p>
      <w:r>
        <w:t>Order ID: 20c56a06fbacd6f938619eeaa1545eaa63570ffa1fe8f6d3545cfd84fb2aa6ab</w:t>
      </w:r>
    </w:p>
    <w:p>
      <w:r>
        <w:t>Order Name: CT Chest or Thorax</w:t>
      </w:r>
    </w:p>
    <w:p>
      <w:r>
        <w:t>Result Item Code: CTCHE</w:t>
      </w:r>
    </w:p>
    <w:p>
      <w:r>
        <w:t>Performed Date Time: 12/5/2018 16:55</w:t>
      </w:r>
    </w:p>
    <w:p>
      <w:r>
        <w:t>Line Num: 1</w:t>
      </w:r>
    </w:p>
    <w:p>
      <w:r>
        <w:t>Text:       HISTORY AML s/p allo HSCT now with perisistent fever to rule out pulmonary aspergioolsis TECHNIQUE Scans acquired as per department protocol. Intravenous contrast: Omnipaque 350 - Volume (ml): 50 FINDINGS Comparison was made with the prior study dated 20 Apr 2018. There are multiple new nodules in the lungs. Most are seen with slightly irregular  margins. Some demonstrate a rim of ground-glass opacification, including the largest  nodule in the right upper lobe which measures 2.1 x 1.9 cm (se 401/32). No cavitation  is seen in these nodules.  Subcentimetre centrilobular nodules are again seen in the lungs. Thickened interlobular  septa are again seen in the lungs, worse than before.  No significantly enlarged intra-thoracic node detected. The central airways are patent.  No pleural effusion detected. Small pericardial effusion.  Multiple gallstones seen. The rest of the visualized upper abdomen is unremarkable.  No destructive bony lesion identified.  Tip of right central line is seen in the distal SVC.  CONCLUSION Multiple new nodules are seen in the lungs, some with surrounding ground-glass opacity.  Given the clinical context, findings are suspicious for angio-invasive pulmonary  aspergillosis.    May need further action Tan Eu Jin , Resident , 19672Z Finalised by: &lt;DOCTOR&gt;</w:t>
      </w:r>
    </w:p>
    <w:p>
      <w:r>
        <w:t>Accession Number: b20d091347565d32c158a11e2b0cadbf16dabdda174492baf4915061ebfd4d6c</w:t>
      </w:r>
    </w:p>
    <w:p>
      <w:r>
        <w:t>Updated Date Time: 13/5/2018 9:23</w:t>
      </w:r>
    </w:p>
    <w:p>
      <w:pPr>
        <w:pStyle w:val="Heading2"/>
      </w:pPr>
      <w:r>
        <w:t>Layman Explanation</w:t>
      </w:r>
    </w:p>
    <w:p>
      <w:r>
        <w:t>This radiology report discusses       HISTORY AML s/p allo HSCT now with perisistent fever to rule out pulmonary aspergioolsis TECHNIQUE Scans acquired as per department protocol. Intravenous contrast: Omnipaque 350 - Volume (ml): 50 FINDINGS Comparison was made with the prior study dated 20 Apr 2018. There are multiple new nodules in the lungs. Most are seen with slightly irregular  margins. Some demonstrate a rim of ground-glass opacification, including the largest  nodule in the right upper lobe which measures 2.1 x 1.9 cm (se 401/32). No cavitation  is seen in these nodules.  Subcentimetre centrilobular nodules are again seen in the lungs. Thickened interlobular  septa are again seen in the lungs, worse than before.  No significantly enlarged intra-thoracic node detected. The central airways are patent.  No pleural effusion detected. Small pericardial effusion.  Multiple gallstones seen. The rest of the visualized upper abdomen is unremarkable.  No destructive bony lesion identified.  Tip of right central line is seen in the distal SVC.  CONCLUSION Multiple new nodules are seen in the lungs, some with surrounding ground-glass opacity.  Given the clinical context, findings are suspicious for angio-invasive pulmonary  aspergillosis.    May need further action Tan Eu Jin , Resident , 19672Z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