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8757</w:t>
      </w:r>
    </w:p>
    <w:p>
      <w:r>
        <w:t>Visit Number: c97a659d3c1ea2d3ffde2623e074de3685fb2584608472a046f2dad5281650e9</w:t>
      </w:r>
    </w:p>
    <w:p>
      <w:r>
        <w:t>Masked_PatientID: 8735</w:t>
      </w:r>
    </w:p>
    <w:p>
      <w:r>
        <w:t>Order ID: 12249da0716a4a89aa5b183a662a6f7be99c45c409c39b6c46a3c4cb66f3d0ae</w:t>
      </w:r>
    </w:p>
    <w:p>
      <w:r>
        <w:t>Order Name: Chest X-ray</w:t>
      </w:r>
    </w:p>
    <w:p>
      <w:r>
        <w:t>Result Item Code: CHE-NOV</w:t>
      </w:r>
    </w:p>
    <w:p>
      <w:r>
        <w:t>Performed Date Time: 25/6/2018 11:25</w:t>
      </w:r>
    </w:p>
    <w:p>
      <w:r>
        <w:t>Line Num: 1</w:t>
      </w:r>
    </w:p>
    <w:p>
      <w:r>
        <w:t>Text:       HISTORY AML s/p TT REPORT Cardiac shadow not enlarged. Mildly prominent right hilar shadow. No gross consolidation  seen in the lung fields. There is a 1.6 cm nodular opacity projected over the left  posterior 7th rib/7th intercostal space. This opacity is stable compared with the  previous film of 28/5/18.    May need further action Finalised by: &lt;DOCTOR&gt;</w:t>
      </w:r>
    </w:p>
    <w:p>
      <w:r>
        <w:t>Accession Number: de681ec45fad7bd214860ae637f1c52810a19b8a324a4dc1c569a41d7371b1ff</w:t>
      </w:r>
    </w:p>
    <w:p>
      <w:r>
        <w:t>Updated Date Time: 25/6/2018 14:44</w:t>
      </w:r>
    </w:p>
    <w:p>
      <w:pPr>
        <w:pStyle w:val="Heading2"/>
      </w:pPr>
      <w:r>
        <w:t>Layman Explanation</w:t>
      </w:r>
    </w:p>
    <w:p>
      <w:r>
        <w:t>This radiology report discusses       HISTORY AML s/p TT REPORT Cardiac shadow not enlarged. Mildly prominent right hilar shadow. No gross consolidation  seen in the lung fields. There is a 1.6 cm nodular opacity projected over the left  posterior 7th rib/7th intercostal space. This opacity is stable compared with the  previous film of 28/5/18.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